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D0C9" w14:textId="77777777" w:rsidR="005E1551" w:rsidRPr="00AA1D64" w:rsidRDefault="005E1551" w:rsidP="005E1551">
      <w:pPr>
        <w:widowControl w:val="0"/>
        <w:suppressAutoHyphens/>
        <w:snapToGrid w:val="0"/>
        <w:spacing w:after="0" w:line="280" w:lineRule="atLeast"/>
        <w:rPr>
          <w:rFonts w:eastAsia="Times New Roman" w:cs="Arial"/>
          <w:b/>
          <w:bCs/>
          <w:color w:val="646464"/>
          <w:kern w:val="1"/>
          <w:sz w:val="28"/>
          <w:szCs w:val="24"/>
          <w:lang w:eastAsia="ar-SA"/>
        </w:rPr>
      </w:pPr>
      <w:r w:rsidRPr="00AA1D64">
        <w:rPr>
          <w:rFonts w:eastAsia="Times New Roman" w:cs="Arial"/>
          <w:b/>
          <w:bCs/>
          <w:color w:val="646464"/>
          <w:kern w:val="1"/>
          <w:sz w:val="28"/>
          <w:szCs w:val="24"/>
          <w:lang w:eastAsia="ar-SA"/>
        </w:rPr>
        <w:t>Relazione della società di revisione indipendente</w:t>
      </w:r>
      <w:r w:rsidRPr="00C77486">
        <w:rPr>
          <w:rFonts w:eastAsia="Times New Roman" w:cs="Arial"/>
          <w:b/>
          <w:bCs/>
          <w:color w:val="646464"/>
          <w:kern w:val="28"/>
          <w:sz w:val="28"/>
          <w:szCs w:val="24"/>
          <w:vertAlign w:val="superscript"/>
          <w:lang w:eastAsia="ar-SA"/>
        </w:rPr>
        <w:footnoteReference w:id="1"/>
      </w:r>
    </w:p>
    <w:p w14:paraId="3C01705C" w14:textId="77777777" w:rsidR="005E1551" w:rsidRPr="00AA1D64" w:rsidRDefault="005E1551" w:rsidP="005E1551">
      <w:pPr>
        <w:pStyle w:val="Default"/>
        <w:spacing w:line="240" w:lineRule="atLeast"/>
        <w:rPr>
          <w:rFonts w:ascii="Arial" w:hAnsi="Arial" w:cs="Arial"/>
          <w:sz w:val="20"/>
          <w:szCs w:val="20"/>
        </w:rPr>
      </w:pPr>
    </w:p>
    <w:p w14:paraId="1E403BE3" w14:textId="77777777" w:rsidR="005E1551" w:rsidRPr="00AA1D64" w:rsidRDefault="005E1551" w:rsidP="005E1551">
      <w:pPr>
        <w:pStyle w:val="Default"/>
        <w:spacing w:line="240" w:lineRule="atLeast"/>
        <w:rPr>
          <w:rFonts w:ascii="Arial" w:hAnsi="Arial" w:cs="Arial"/>
          <w:sz w:val="20"/>
          <w:szCs w:val="20"/>
        </w:rPr>
      </w:pPr>
    </w:p>
    <w:p w14:paraId="21462B5D"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 xml:space="preserve">Al Consiglio di Amministrazione di </w:t>
      </w:r>
    </w:p>
    <w:p w14:paraId="1BFA5598"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 xml:space="preserve">…………………… </w:t>
      </w:r>
    </w:p>
    <w:p w14:paraId="6DB274A5"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w:t>
      </w:r>
    </w:p>
    <w:p w14:paraId="7231C245" w14:textId="77777777" w:rsidR="005E1551" w:rsidRPr="00AA1D64" w:rsidRDefault="005E1551" w:rsidP="005E1551">
      <w:pPr>
        <w:autoSpaceDE w:val="0"/>
        <w:autoSpaceDN w:val="0"/>
        <w:adjustRightInd w:val="0"/>
        <w:spacing w:after="0" w:line="240" w:lineRule="atLeast"/>
        <w:rPr>
          <w:rFonts w:cs="Arial"/>
          <w:sz w:val="20"/>
          <w:szCs w:val="20"/>
        </w:rPr>
      </w:pPr>
    </w:p>
    <w:p w14:paraId="79F6B34B" w14:textId="77777777"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Giudizio</w:t>
      </w:r>
      <w:r w:rsidRPr="00C77486">
        <w:rPr>
          <w:rFonts w:eastAsia="Times New Roman" w:cs="Arial"/>
          <w:kern w:val="24"/>
          <w:sz w:val="24"/>
          <w:szCs w:val="26"/>
          <w:vertAlign w:val="superscript"/>
          <w:lang w:eastAsia="ar-SA"/>
        </w:rPr>
        <w:footnoteReference w:id="2"/>
      </w:r>
    </w:p>
    <w:p w14:paraId="0849498C" w14:textId="50F9B376" w:rsidR="005E1551" w:rsidRPr="00AE4FA8" w:rsidRDefault="005E1551" w:rsidP="005E1551">
      <w:pPr>
        <w:spacing w:after="0" w:line="240" w:lineRule="atLeast"/>
        <w:jc w:val="both"/>
        <w:rPr>
          <w:rFonts w:cs="Arial"/>
          <w:sz w:val="20"/>
          <w:szCs w:val="20"/>
        </w:rPr>
      </w:pPr>
      <w:r w:rsidRPr="00AA1D64">
        <w:rPr>
          <w:rFonts w:cs="Arial"/>
          <w:sz w:val="20"/>
          <w:szCs w:val="20"/>
        </w:rPr>
        <w:t xml:space="preserve">Abbiamo svolto la revisione </w:t>
      </w:r>
      <w:r w:rsidRPr="00AE4FA8">
        <w:rPr>
          <w:rFonts w:cs="Arial"/>
          <w:sz w:val="20"/>
          <w:szCs w:val="20"/>
        </w:rPr>
        <w:t>contabile dell’allegato prospetto (di seguito il “Prospetto”) di (</w:t>
      </w:r>
      <w:r w:rsidRPr="00AE4FA8">
        <w:rPr>
          <w:rFonts w:cs="Arial"/>
          <w:i/>
          <w:sz w:val="20"/>
          <w:szCs w:val="20"/>
        </w:rPr>
        <w:t>Nome Società)</w:t>
      </w:r>
      <w:r w:rsidRPr="00AE4FA8">
        <w:rPr>
          <w:rFonts w:cs="Arial"/>
          <w:sz w:val="20"/>
          <w:szCs w:val="20"/>
        </w:rPr>
        <w:t xml:space="preserve"> </w:t>
      </w:r>
      <w:r w:rsidR="00AE4FA8" w:rsidRPr="00AE4FA8">
        <w:rPr>
          <w:rFonts w:cs="Arial"/>
          <w:bCs/>
          <w:sz w:val="20"/>
          <w:szCs w:val="20"/>
        </w:rPr>
        <w:t>(“</w:t>
      </w:r>
      <w:r w:rsidR="00AE4FA8" w:rsidRPr="00AE4FA8">
        <w:rPr>
          <w:rFonts w:cs="Arial"/>
          <w:b/>
          <w:sz w:val="20"/>
          <w:szCs w:val="20"/>
        </w:rPr>
        <w:t>Impresa Richiedente</w:t>
      </w:r>
      <w:r w:rsidR="00AE4FA8" w:rsidRPr="00AE4FA8">
        <w:rPr>
          <w:rFonts w:cs="Arial"/>
          <w:bCs/>
          <w:sz w:val="20"/>
          <w:szCs w:val="20"/>
        </w:rPr>
        <w:t>”)</w:t>
      </w:r>
      <w:r w:rsidRPr="00AE4FA8">
        <w:rPr>
          <w:rFonts w:cs="Arial"/>
          <w:sz w:val="20"/>
          <w:szCs w:val="20"/>
        </w:rPr>
        <w:t xml:space="preserve">] </w:t>
      </w:r>
      <w:r w:rsidRPr="00AE4FA8">
        <w:rPr>
          <w:rFonts w:cs="Arial"/>
          <w:color w:val="000000"/>
          <w:sz w:val="20"/>
          <w:szCs w:val="20"/>
        </w:rPr>
        <w:t xml:space="preserve">al </w:t>
      </w:r>
      <w:r w:rsidRPr="00AE4FA8">
        <w:rPr>
          <w:rFonts w:cs="Arial"/>
          <w:sz w:val="20"/>
          <w:szCs w:val="20"/>
        </w:rPr>
        <w:t xml:space="preserve">[gg][mm][aa], </w:t>
      </w:r>
      <w:r w:rsidRPr="00AE4FA8">
        <w:rPr>
          <w:rFonts w:cs="Arial"/>
          <w:color w:val="000000"/>
          <w:sz w:val="20"/>
          <w:szCs w:val="20"/>
        </w:rPr>
        <w:t xml:space="preserve">predisposto </w:t>
      </w:r>
      <w:r w:rsidRPr="00AE4FA8">
        <w:rPr>
          <w:rFonts w:cs="Arial"/>
          <w:sz w:val="20"/>
          <w:szCs w:val="20"/>
        </w:rPr>
        <w:t>per le finalità di accesso all’intervento agevolativo</w:t>
      </w:r>
      <w:r w:rsidRPr="00AE4FA8">
        <w:rPr>
          <w:rFonts w:cs="Arial"/>
        </w:rPr>
        <w:t xml:space="preserve"> </w:t>
      </w:r>
      <w:r w:rsidRPr="00AE4FA8">
        <w:rPr>
          <w:rFonts w:cs="Arial"/>
          <w:sz w:val="20"/>
          <w:szCs w:val="20"/>
        </w:rPr>
        <w:t xml:space="preserve">a sostegno alle imprese esportatrici </w:t>
      </w:r>
      <w:r w:rsidR="00EF7E2E" w:rsidRPr="00AE4FA8">
        <w:rPr>
          <w:rFonts w:cs="Arial"/>
          <w:sz w:val="20"/>
          <w:szCs w:val="20"/>
        </w:rPr>
        <w:t xml:space="preserve">in </w:t>
      </w:r>
      <w:r w:rsidRPr="00AE4FA8">
        <w:rPr>
          <w:rFonts w:cs="Arial"/>
          <w:sz w:val="20"/>
          <w:szCs w:val="20"/>
        </w:rPr>
        <w:t>Ucraina e/o Federazione Russa e/o Bielorussia, gestiti da Simest.</w:t>
      </w:r>
    </w:p>
    <w:p w14:paraId="7E9738BA" w14:textId="77777777" w:rsidR="005E1551" w:rsidRPr="00AE4FA8" w:rsidRDefault="005E1551" w:rsidP="005E1551">
      <w:pPr>
        <w:spacing w:after="0" w:line="240" w:lineRule="atLeast"/>
        <w:rPr>
          <w:rFonts w:cs="Arial"/>
          <w:color w:val="000000"/>
          <w:sz w:val="20"/>
          <w:szCs w:val="20"/>
        </w:rPr>
      </w:pPr>
    </w:p>
    <w:p w14:paraId="26ACEFD0" w14:textId="77777777" w:rsidR="00AE4FA8" w:rsidRPr="00AE4FA8" w:rsidRDefault="005E1551" w:rsidP="00EF7E2E">
      <w:pPr>
        <w:pStyle w:val="Default"/>
        <w:spacing w:line="240" w:lineRule="atLeast"/>
        <w:jc w:val="both"/>
        <w:rPr>
          <w:rFonts w:ascii="Arial" w:hAnsi="Arial" w:cs="Arial"/>
          <w:sz w:val="20"/>
          <w:szCs w:val="20"/>
        </w:rPr>
      </w:pPr>
      <w:r w:rsidRPr="00AE4FA8">
        <w:rPr>
          <w:rFonts w:ascii="Arial" w:hAnsi="Arial" w:cs="Arial"/>
          <w:sz w:val="20"/>
          <w:szCs w:val="20"/>
        </w:rPr>
        <w:t xml:space="preserve">A nostro giudizio, il Prospetto di </w:t>
      </w:r>
      <w:r w:rsidRPr="00AE4FA8">
        <w:rPr>
          <w:rFonts w:ascii="Arial" w:hAnsi="Arial" w:cs="Arial"/>
          <w:i/>
          <w:sz w:val="20"/>
          <w:szCs w:val="20"/>
        </w:rPr>
        <w:t>(Nome Società)</w:t>
      </w:r>
      <w:r w:rsidRPr="00AE4FA8">
        <w:rPr>
          <w:rFonts w:ascii="Arial" w:hAnsi="Arial" w:cs="Arial"/>
          <w:sz w:val="20"/>
          <w:szCs w:val="20"/>
        </w:rPr>
        <w:t xml:space="preserve"> al [gg][mm][aa]</w:t>
      </w:r>
      <w:r w:rsidR="00AE4FA8" w:rsidRPr="00AE4FA8">
        <w:rPr>
          <w:rFonts w:ascii="Arial" w:hAnsi="Arial" w:cs="Arial"/>
          <w:sz w:val="20"/>
          <w:szCs w:val="20"/>
        </w:rPr>
        <w:t>:</w:t>
      </w:r>
    </w:p>
    <w:p w14:paraId="18D3EB99" w14:textId="327D9E32" w:rsidR="00AE4FA8" w:rsidRPr="00AE4FA8" w:rsidRDefault="005E1551" w:rsidP="00AE4FA8">
      <w:pPr>
        <w:pStyle w:val="Default"/>
        <w:numPr>
          <w:ilvl w:val="0"/>
          <w:numId w:val="3"/>
        </w:numPr>
        <w:spacing w:line="240" w:lineRule="atLeast"/>
        <w:jc w:val="both"/>
        <w:rPr>
          <w:rFonts w:ascii="Arial" w:hAnsi="Arial" w:cs="Arial"/>
          <w:color w:val="auto"/>
          <w:sz w:val="20"/>
          <w:szCs w:val="20"/>
        </w:rPr>
      </w:pPr>
      <w:r w:rsidRPr="00AE4FA8">
        <w:rPr>
          <w:rFonts w:ascii="Arial" w:hAnsi="Arial" w:cs="Arial"/>
          <w:sz w:val="20"/>
          <w:szCs w:val="20"/>
        </w:rPr>
        <w:t>è stato redatto, in tutti gli aspetti significativi, in conformità a</w:t>
      </w:r>
      <w:r w:rsidR="00AE4FA8" w:rsidRPr="00AE4FA8">
        <w:rPr>
          <w:rFonts w:ascii="Arial" w:hAnsi="Arial" w:cs="Arial"/>
          <w:sz w:val="20"/>
          <w:szCs w:val="20"/>
        </w:rPr>
        <w:t>lle previsioni</w:t>
      </w:r>
      <w:r w:rsidR="00AE4FA8">
        <w:rPr>
          <w:rFonts w:ascii="Arial" w:hAnsi="Arial" w:cs="Arial"/>
          <w:sz w:val="20"/>
          <w:szCs w:val="20"/>
        </w:rPr>
        <w:t xml:space="preserve"> </w:t>
      </w:r>
      <w:r w:rsidR="00871605" w:rsidRPr="00AE4FA8">
        <w:rPr>
          <w:rFonts w:ascii="Arial" w:hAnsi="Arial" w:cs="Arial"/>
          <w:sz w:val="20"/>
          <w:szCs w:val="20"/>
        </w:rPr>
        <w:t xml:space="preserve">della </w:t>
      </w:r>
      <w:r w:rsidRPr="00AE4FA8">
        <w:rPr>
          <w:rFonts w:ascii="Arial" w:hAnsi="Arial" w:cs="Arial"/>
          <w:color w:val="auto"/>
          <w:sz w:val="20"/>
          <w:szCs w:val="20"/>
        </w:rPr>
        <w:t xml:space="preserve">Circolare operativa Simest n. </w:t>
      </w:r>
      <w:r w:rsidR="00A553DF" w:rsidRPr="00AE4FA8">
        <w:rPr>
          <w:rFonts w:ascii="Arial" w:hAnsi="Arial" w:cs="Arial"/>
          <w:color w:val="auto"/>
          <w:sz w:val="20"/>
          <w:szCs w:val="20"/>
        </w:rPr>
        <w:t>1</w:t>
      </w:r>
      <w:r w:rsidRPr="00AE4FA8">
        <w:rPr>
          <w:rFonts w:ascii="Arial" w:hAnsi="Arial" w:cs="Arial"/>
          <w:color w:val="auto"/>
          <w:sz w:val="20"/>
          <w:szCs w:val="20"/>
        </w:rPr>
        <w:t>/</w:t>
      </w:r>
      <w:r w:rsidR="00EF7E2E" w:rsidRPr="00AE4FA8">
        <w:rPr>
          <w:rFonts w:ascii="Arial" w:hAnsi="Arial" w:cs="Arial"/>
          <w:color w:val="auto"/>
          <w:sz w:val="20"/>
          <w:szCs w:val="20"/>
        </w:rPr>
        <w:t>394</w:t>
      </w:r>
      <w:r w:rsidRPr="00AE4FA8">
        <w:rPr>
          <w:rFonts w:ascii="Arial" w:hAnsi="Arial" w:cs="Arial"/>
          <w:color w:val="auto"/>
          <w:sz w:val="20"/>
          <w:szCs w:val="20"/>
        </w:rPr>
        <w:t>/202</w:t>
      </w:r>
      <w:r w:rsidR="00603841" w:rsidRPr="00AE4FA8">
        <w:rPr>
          <w:rFonts w:ascii="Arial" w:hAnsi="Arial" w:cs="Arial"/>
          <w:color w:val="auto"/>
          <w:sz w:val="20"/>
          <w:szCs w:val="20"/>
        </w:rPr>
        <w:t>3</w:t>
      </w:r>
      <w:r w:rsidRPr="00AE4FA8">
        <w:rPr>
          <w:rFonts w:ascii="Arial" w:hAnsi="Arial" w:cs="Arial"/>
          <w:color w:val="auto"/>
          <w:sz w:val="20"/>
          <w:szCs w:val="20"/>
        </w:rPr>
        <w:t xml:space="preserve"> </w:t>
      </w:r>
      <w:proofErr w:type="gramStart"/>
      <w:r w:rsidRPr="00AE4FA8">
        <w:rPr>
          <w:rFonts w:ascii="Arial" w:hAnsi="Arial" w:cs="Arial"/>
          <w:color w:val="auto"/>
          <w:sz w:val="20"/>
          <w:szCs w:val="20"/>
        </w:rPr>
        <w:t xml:space="preserve">- </w:t>
      </w:r>
      <w:r w:rsidR="00EF7E2E" w:rsidRPr="00AE4FA8">
        <w:rPr>
          <w:rFonts w:ascii="Arial" w:hAnsi="Arial" w:cs="Arial"/>
          <w:color w:val="auto"/>
          <w:sz w:val="20"/>
          <w:szCs w:val="20"/>
        </w:rPr>
        <w:t xml:space="preserve"> Sostegno</w:t>
      </w:r>
      <w:proofErr w:type="gramEnd"/>
      <w:r w:rsidR="00EF7E2E" w:rsidRPr="00AE4FA8">
        <w:rPr>
          <w:rFonts w:ascii="Arial" w:hAnsi="Arial" w:cs="Arial"/>
          <w:color w:val="auto"/>
          <w:sz w:val="20"/>
          <w:szCs w:val="20"/>
        </w:rPr>
        <w:t xml:space="preserve"> alle imprese </w:t>
      </w:r>
      <w:r w:rsidR="000B1084" w:rsidRPr="00AE4FA8">
        <w:rPr>
          <w:rFonts w:ascii="Arial" w:hAnsi="Arial" w:cs="Arial"/>
          <w:color w:val="auto"/>
          <w:sz w:val="20"/>
          <w:szCs w:val="20"/>
        </w:rPr>
        <w:t xml:space="preserve">italiane </w:t>
      </w:r>
      <w:r w:rsidR="00EF7E2E" w:rsidRPr="00AE4FA8">
        <w:rPr>
          <w:rFonts w:ascii="Arial" w:hAnsi="Arial" w:cs="Arial"/>
          <w:color w:val="auto"/>
          <w:sz w:val="20"/>
          <w:szCs w:val="20"/>
        </w:rPr>
        <w:t xml:space="preserve">esportatrici </w:t>
      </w:r>
      <w:r w:rsidR="00796C1B" w:rsidRPr="00AE4FA8">
        <w:rPr>
          <w:rFonts w:ascii="Arial" w:hAnsi="Arial" w:cs="Arial"/>
          <w:color w:val="auto"/>
          <w:sz w:val="20"/>
          <w:szCs w:val="20"/>
        </w:rPr>
        <w:t>in</w:t>
      </w:r>
      <w:r w:rsidR="00EF7E2E" w:rsidRPr="00AE4FA8">
        <w:rPr>
          <w:rFonts w:ascii="Arial" w:hAnsi="Arial" w:cs="Arial"/>
          <w:color w:val="auto"/>
          <w:sz w:val="20"/>
          <w:szCs w:val="20"/>
        </w:rPr>
        <w:t xml:space="preserve"> Ucraina e/o Federazione Russa e/o Bielorussia</w:t>
      </w:r>
      <w:r w:rsidRPr="00AE4FA8">
        <w:rPr>
          <w:rFonts w:ascii="Arial" w:hAnsi="Arial" w:cs="Arial"/>
          <w:color w:val="auto"/>
          <w:sz w:val="20"/>
          <w:szCs w:val="20"/>
        </w:rPr>
        <w:t xml:space="preserve"> - e alle disposizioni normative nazionali e comunitarie di riferimento indicate nella delibera </w:t>
      </w:r>
      <w:r w:rsidR="00871605" w:rsidRPr="00AE4FA8">
        <w:rPr>
          <w:rFonts w:ascii="Arial" w:hAnsi="Arial" w:cs="Arial"/>
          <w:color w:val="auto"/>
          <w:sz w:val="20"/>
          <w:szCs w:val="20"/>
        </w:rPr>
        <w:t xml:space="preserve">del Comitato agevolazioni del </w:t>
      </w:r>
      <w:r w:rsidR="0059388A" w:rsidRPr="00AE4FA8">
        <w:rPr>
          <w:rFonts w:ascii="Arial" w:hAnsi="Arial" w:cs="Arial"/>
          <w:color w:val="auto"/>
          <w:sz w:val="20"/>
          <w:szCs w:val="20"/>
        </w:rPr>
        <w:t>28</w:t>
      </w:r>
      <w:r w:rsidR="00871605" w:rsidRPr="00AE4FA8">
        <w:rPr>
          <w:rFonts w:ascii="Arial" w:hAnsi="Arial" w:cs="Arial"/>
          <w:color w:val="auto"/>
          <w:sz w:val="20"/>
          <w:szCs w:val="20"/>
        </w:rPr>
        <w:t xml:space="preserve"> </w:t>
      </w:r>
      <w:r w:rsidR="0059388A" w:rsidRPr="00AE4FA8">
        <w:rPr>
          <w:rFonts w:ascii="Arial" w:hAnsi="Arial" w:cs="Arial"/>
          <w:color w:val="auto"/>
          <w:sz w:val="20"/>
          <w:szCs w:val="20"/>
        </w:rPr>
        <w:t>febbraio</w:t>
      </w:r>
      <w:r w:rsidR="00871605" w:rsidRPr="00AE4FA8">
        <w:rPr>
          <w:rFonts w:ascii="Arial" w:hAnsi="Arial" w:cs="Arial"/>
          <w:color w:val="auto"/>
          <w:sz w:val="20"/>
          <w:szCs w:val="20"/>
        </w:rPr>
        <w:t xml:space="preserve"> 202</w:t>
      </w:r>
      <w:r w:rsidR="0059388A" w:rsidRPr="00AE4FA8">
        <w:rPr>
          <w:rFonts w:ascii="Arial" w:hAnsi="Arial" w:cs="Arial"/>
          <w:color w:val="auto"/>
          <w:sz w:val="20"/>
          <w:szCs w:val="20"/>
        </w:rPr>
        <w:t>3</w:t>
      </w:r>
      <w:r w:rsidR="00871605" w:rsidRPr="00AE4FA8">
        <w:rPr>
          <w:rFonts w:ascii="Arial" w:hAnsi="Arial" w:cs="Arial"/>
          <w:color w:val="auto"/>
          <w:sz w:val="20"/>
          <w:szCs w:val="20"/>
        </w:rPr>
        <w:t xml:space="preserve"> </w:t>
      </w:r>
      <w:r w:rsidRPr="00AE4FA8">
        <w:rPr>
          <w:rFonts w:ascii="Arial" w:hAnsi="Arial" w:cs="Arial"/>
          <w:color w:val="auto"/>
          <w:sz w:val="20"/>
          <w:szCs w:val="20"/>
        </w:rPr>
        <w:t>pubblicata sul sito</w:t>
      </w:r>
      <w:r w:rsidR="00AE4FA8" w:rsidRPr="00AE4FA8">
        <w:rPr>
          <w:rFonts w:ascii="Arial" w:hAnsi="Arial" w:cs="Arial"/>
          <w:color w:val="auto"/>
          <w:sz w:val="20"/>
          <w:szCs w:val="20"/>
        </w:rPr>
        <w:t>,</w:t>
      </w:r>
    </w:p>
    <w:p w14:paraId="0A68329B" w14:textId="34E762B1" w:rsidR="005E1551" w:rsidRPr="00AE4FA8" w:rsidRDefault="00AE4FA8" w:rsidP="00AE4FA8">
      <w:pPr>
        <w:pStyle w:val="Default"/>
        <w:numPr>
          <w:ilvl w:val="0"/>
          <w:numId w:val="3"/>
        </w:numPr>
        <w:spacing w:line="240" w:lineRule="atLeast"/>
        <w:jc w:val="both"/>
        <w:rPr>
          <w:rFonts w:ascii="Arial" w:hAnsi="Arial" w:cs="Arial"/>
          <w:color w:val="auto"/>
          <w:sz w:val="20"/>
          <w:szCs w:val="20"/>
        </w:rPr>
      </w:pPr>
      <w:r w:rsidRPr="00AE4FA8">
        <w:rPr>
          <w:rFonts w:ascii="Arial" w:eastAsiaTheme="minorHAnsi" w:hAnsi="Arial" w:cstheme="minorBidi"/>
          <w:sz w:val="27"/>
          <w:szCs w:val="27"/>
          <w:lang w:eastAsia="en-US"/>
        </w:rPr>
        <w:t xml:space="preserve"> </w:t>
      </w:r>
      <w:r w:rsidRPr="00AE4FA8">
        <w:rPr>
          <w:rFonts w:ascii="Arial" w:hAnsi="Arial" w:cs="Arial"/>
          <w:color w:val="auto"/>
          <w:sz w:val="20"/>
          <w:szCs w:val="20"/>
        </w:rPr>
        <w:t>contiene una corretta rappresentazione dei dati ivi descritti in conformità a quanto richiesto per la concessione all’Impresa Richiedente dell’intervento della SIMEST a sostegno alle imprese esportatrici con approvvigionamenti da Ucraina e/o Federazione Russa e/o Bielorussia.</w:t>
      </w:r>
    </w:p>
    <w:p w14:paraId="5A6A21AC" w14:textId="77777777" w:rsidR="005E1551" w:rsidRPr="00AE4FA8" w:rsidRDefault="005E1551" w:rsidP="005E1551">
      <w:pPr>
        <w:pStyle w:val="Default"/>
        <w:spacing w:line="240" w:lineRule="atLeast"/>
        <w:rPr>
          <w:rFonts w:ascii="Arial" w:hAnsi="Arial" w:cs="Arial"/>
          <w:sz w:val="20"/>
          <w:szCs w:val="20"/>
        </w:rPr>
      </w:pPr>
    </w:p>
    <w:p w14:paraId="349ABA9F" w14:textId="77777777" w:rsidR="005E1551" w:rsidRPr="00AE4FA8" w:rsidRDefault="005E1551" w:rsidP="005E1551">
      <w:pPr>
        <w:widowControl w:val="0"/>
        <w:suppressAutoHyphens/>
        <w:spacing w:after="120" w:line="240" w:lineRule="atLeast"/>
        <w:rPr>
          <w:rFonts w:eastAsia="Times New Roman" w:cs="Arial"/>
          <w:b/>
          <w:bCs/>
          <w:kern w:val="1"/>
          <w:sz w:val="24"/>
          <w:szCs w:val="26"/>
          <w:lang w:eastAsia="ar-SA"/>
        </w:rPr>
      </w:pPr>
      <w:r w:rsidRPr="00AE4FA8">
        <w:rPr>
          <w:rFonts w:eastAsia="Times New Roman" w:cs="Arial"/>
          <w:b/>
          <w:bCs/>
          <w:kern w:val="1"/>
          <w:sz w:val="24"/>
          <w:szCs w:val="26"/>
          <w:lang w:eastAsia="ar-SA"/>
        </w:rPr>
        <w:t xml:space="preserve">Elementi alla base del giudizio </w:t>
      </w:r>
    </w:p>
    <w:p w14:paraId="4A063E90" w14:textId="7724ED73" w:rsidR="00AE4FA8" w:rsidRPr="00AE4FA8" w:rsidRDefault="005E1551" w:rsidP="00AE4FA8">
      <w:pPr>
        <w:spacing w:after="0" w:line="240" w:lineRule="auto"/>
        <w:jc w:val="both"/>
        <w:rPr>
          <w:rFonts w:cs="Arial"/>
          <w:color w:val="000000"/>
          <w:sz w:val="20"/>
          <w:szCs w:val="20"/>
        </w:rPr>
      </w:pPr>
      <w:r w:rsidRPr="00AE4FA8">
        <w:rPr>
          <w:rFonts w:cs="Arial"/>
          <w:color w:val="000000"/>
          <w:sz w:val="20"/>
          <w:szCs w:val="20"/>
        </w:rPr>
        <w:t>Abbiamo svolto la revisione contabile in conformità ai principi di revisione internazionali (</w:t>
      </w:r>
      <w:proofErr w:type="spellStart"/>
      <w:r w:rsidRPr="00AE4FA8">
        <w:rPr>
          <w:rFonts w:cs="Arial"/>
          <w:color w:val="000000"/>
          <w:sz w:val="20"/>
          <w:szCs w:val="20"/>
        </w:rPr>
        <w:t>ISAs</w:t>
      </w:r>
      <w:proofErr w:type="spellEnd"/>
      <w:r w:rsidRPr="00AE4FA8">
        <w:rPr>
          <w:rFonts w:cs="Arial"/>
          <w:color w:val="000000"/>
          <w:sz w:val="20"/>
          <w:szCs w:val="20"/>
        </w:rPr>
        <w:t>). Le nostre responsabilità ai sensi di tali principi sono ulteriormente descritte nella sezione</w:t>
      </w:r>
      <w:r w:rsidRPr="00AA1D64">
        <w:rPr>
          <w:rFonts w:cs="Arial"/>
          <w:color w:val="000000"/>
          <w:sz w:val="20"/>
          <w:szCs w:val="20"/>
        </w:rPr>
        <w:t xml:space="preserve"> </w:t>
      </w:r>
      <w:r w:rsidRPr="00AA1D64">
        <w:rPr>
          <w:rFonts w:cs="Arial"/>
          <w:i/>
          <w:iCs/>
          <w:color w:val="000000"/>
          <w:sz w:val="20"/>
          <w:szCs w:val="20"/>
        </w:rPr>
        <w:t xml:space="preserve">Responsabilità della società di revisione per la revisione contabile del </w:t>
      </w:r>
      <w:r w:rsidRPr="00AA1D64">
        <w:rPr>
          <w:rFonts w:cs="Arial"/>
          <w:i/>
          <w:sz w:val="20"/>
          <w:szCs w:val="20"/>
        </w:rPr>
        <w:t>Prospetto</w:t>
      </w:r>
      <w:r w:rsidRPr="00AA1D64">
        <w:rPr>
          <w:rFonts w:cs="Arial"/>
          <w:sz w:val="20"/>
          <w:szCs w:val="20"/>
        </w:rPr>
        <w:t xml:space="preserve"> </w:t>
      </w:r>
      <w:r w:rsidRPr="00AA1D64">
        <w:rPr>
          <w:rFonts w:cs="Arial"/>
          <w:color w:val="000000"/>
          <w:sz w:val="20"/>
          <w:szCs w:val="20"/>
        </w:rPr>
        <w:t xml:space="preserve">della presente relazione. </w:t>
      </w:r>
      <w:r w:rsidR="00AE4FA8" w:rsidRPr="00AE4FA8">
        <w:rPr>
          <w:rFonts w:cs="Arial"/>
          <w:color w:val="000000"/>
          <w:sz w:val="20"/>
          <w:szCs w:val="20"/>
        </w:rPr>
        <w:t xml:space="preserve">Siamo indipendenti rispetto alla Società (inserire nome Società) in conformità alle norme e ai principi in materia di etica e di indipendenza del Code of Ethics for Professional </w:t>
      </w:r>
      <w:proofErr w:type="spellStart"/>
      <w:r w:rsidR="00AE4FA8" w:rsidRPr="00AE4FA8">
        <w:rPr>
          <w:rFonts w:cs="Arial"/>
          <w:color w:val="000000"/>
          <w:sz w:val="20"/>
          <w:szCs w:val="20"/>
        </w:rPr>
        <w:t>Accountants</w:t>
      </w:r>
      <w:proofErr w:type="spellEnd"/>
      <w:r w:rsidR="00AE4FA8" w:rsidRPr="00AE4FA8">
        <w:rPr>
          <w:rFonts w:cs="Arial"/>
          <w:color w:val="000000"/>
          <w:sz w:val="20"/>
          <w:szCs w:val="20"/>
        </w:rPr>
        <w:t xml:space="preserve"> (IESBA Code) emesso dall’International Ethics Standards Board for </w:t>
      </w:r>
      <w:proofErr w:type="spellStart"/>
      <w:r w:rsidR="00AE4FA8" w:rsidRPr="00AE4FA8">
        <w:rPr>
          <w:rFonts w:cs="Arial"/>
          <w:color w:val="000000"/>
          <w:sz w:val="20"/>
          <w:szCs w:val="20"/>
        </w:rPr>
        <w:t>Accountants</w:t>
      </w:r>
      <w:proofErr w:type="spellEnd"/>
      <w:r w:rsidR="00AE4FA8" w:rsidRPr="00AE4FA8">
        <w:rPr>
          <w:rFonts w:cs="Arial"/>
          <w:color w:val="000000"/>
          <w:sz w:val="20"/>
          <w:szCs w:val="20"/>
        </w:rPr>
        <w:t xml:space="preserve"> applicabili alla revisione contabile del Prospetto. Riteniamo di aver acquisito elementi probativi sufficienti ed appropriati su cui basare il nostro </w:t>
      </w:r>
      <w:proofErr w:type="spellStart"/>
      <w:r w:rsidR="00AE4FA8" w:rsidRPr="00AE4FA8">
        <w:rPr>
          <w:rFonts w:cs="Arial"/>
          <w:color w:val="000000"/>
          <w:sz w:val="20"/>
          <w:szCs w:val="20"/>
        </w:rPr>
        <w:t>giudizio.A</w:t>
      </w:r>
      <w:proofErr w:type="spellEnd"/>
      <w:r w:rsidR="00AE4FA8" w:rsidRPr="00AE4FA8">
        <w:rPr>
          <w:rFonts w:cs="Arial"/>
          <w:color w:val="000000"/>
          <w:sz w:val="20"/>
          <w:szCs w:val="20"/>
        </w:rPr>
        <w:t xml:space="preserve"> tal riguardo attestiamo [che non sussistono rapporti di alcun tipo tra il sottoscritto </w:t>
      </w:r>
      <w:proofErr w:type="spellStart"/>
      <w:r w:rsidR="00AE4FA8" w:rsidRPr="00AE4FA8">
        <w:rPr>
          <w:rFonts w:cs="Arial"/>
          <w:color w:val="000000"/>
          <w:sz w:val="20"/>
          <w:szCs w:val="20"/>
        </w:rPr>
        <w:t>asseveratore</w:t>
      </w:r>
      <w:proofErr w:type="spellEnd"/>
      <w:r w:rsidR="00AE4FA8" w:rsidRPr="00AE4FA8">
        <w:rPr>
          <w:rFonts w:cs="Arial"/>
          <w:color w:val="000000"/>
          <w:sz w:val="20"/>
          <w:szCs w:val="20"/>
        </w:rPr>
        <w:t xml:space="preserve"> e l’Impresa Richiedente </w:t>
      </w:r>
      <w:proofErr w:type="spellStart"/>
      <w:r w:rsidR="00AE4FA8" w:rsidRPr="00AE4FA8">
        <w:rPr>
          <w:rFonts w:cs="Arial"/>
          <w:color w:val="000000"/>
          <w:sz w:val="20"/>
          <w:szCs w:val="20"/>
        </w:rPr>
        <w:t>ovve</w:t>
      </w:r>
      <w:r w:rsidR="00AE4FA8">
        <w:rPr>
          <w:rFonts w:cs="Arial"/>
          <w:color w:val="000000"/>
          <w:sz w:val="20"/>
          <w:szCs w:val="20"/>
        </w:rPr>
        <w:t>ro</w:t>
      </w:r>
      <w:r w:rsidR="00AE4FA8" w:rsidRPr="00AE4FA8">
        <w:rPr>
          <w:rFonts w:cs="Arial"/>
          <w:color w:val="000000"/>
          <w:sz w:val="20"/>
          <w:szCs w:val="20"/>
        </w:rPr>
        <w:t>che</w:t>
      </w:r>
      <w:proofErr w:type="spellEnd"/>
      <w:r w:rsidR="00AE4FA8" w:rsidRPr="00AE4FA8">
        <w:rPr>
          <w:rFonts w:cs="Arial"/>
          <w:color w:val="000000"/>
          <w:sz w:val="20"/>
          <w:szCs w:val="20"/>
        </w:rPr>
        <w:t xml:space="preserve">, tra il sottoscritto </w:t>
      </w:r>
      <w:proofErr w:type="spellStart"/>
      <w:r w:rsidR="00AE4FA8" w:rsidRPr="00AE4FA8">
        <w:rPr>
          <w:rFonts w:cs="Arial"/>
          <w:color w:val="000000"/>
          <w:sz w:val="20"/>
          <w:szCs w:val="20"/>
        </w:rPr>
        <w:t>asseveratore</w:t>
      </w:r>
      <w:proofErr w:type="spellEnd"/>
      <w:r w:rsidR="00AE4FA8" w:rsidRPr="00AE4FA8">
        <w:rPr>
          <w:rFonts w:cs="Arial"/>
          <w:color w:val="000000"/>
          <w:sz w:val="20"/>
          <w:szCs w:val="20"/>
        </w:rPr>
        <w:t xml:space="preserve"> e l’Impresa Richiedente sussistono i seguenti rapporti:[….] ma che tali rapporti non inficiano l’indipendenza del sottoscritto nei confronti dell’Impresa Richiedente né inficiano, pertanto, l’obbiettività dello stesso nel rilasciare l’asseverazione richiesta, non sussistendo alcuna situazione di conflitto di interessi.</w:t>
      </w:r>
    </w:p>
    <w:p w14:paraId="36D9154B" w14:textId="77777777" w:rsidR="005E1551" w:rsidRPr="00AA1D64" w:rsidRDefault="005E1551" w:rsidP="005E1551">
      <w:pPr>
        <w:spacing w:after="0" w:line="240" w:lineRule="atLeast"/>
        <w:rPr>
          <w:rFonts w:cs="Arial"/>
          <w:color w:val="000000"/>
          <w:sz w:val="20"/>
          <w:szCs w:val="20"/>
        </w:rPr>
      </w:pPr>
    </w:p>
    <w:p w14:paraId="4112A581" w14:textId="77777777" w:rsidR="005E1551" w:rsidRPr="00AA1D64" w:rsidRDefault="005E1551" w:rsidP="005E1551">
      <w:pPr>
        <w:widowControl w:val="0"/>
        <w:suppressAutoHyphens/>
        <w:spacing w:after="120" w:line="240" w:lineRule="atLeast"/>
        <w:jc w:val="both"/>
        <w:rPr>
          <w:rFonts w:eastAsia="Times New Roman" w:cs="Arial"/>
          <w:b/>
          <w:bCs/>
          <w:kern w:val="1"/>
          <w:sz w:val="24"/>
          <w:szCs w:val="26"/>
          <w:lang w:eastAsia="ar-SA"/>
        </w:rPr>
      </w:pPr>
      <w:r w:rsidRPr="00AA1D64">
        <w:rPr>
          <w:rFonts w:eastAsia="Times New Roman" w:cs="Arial"/>
          <w:b/>
          <w:bCs/>
          <w:kern w:val="1"/>
          <w:sz w:val="24"/>
          <w:szCs w:val="26"/>
          <w:lang w:eastAsia="ar-SA"/>
        </w:rPr>
        <w:t>Richiamo di informativa –</w:t>
      </w:r>
      <w:r w:rsidRPr="00C77486">
        <w:rPr>
          <w:rFonts w:eastAsia="Times New Roman" w:cs="Arial"/>
          <w:b/>
          <w:bCs/>
          <w:kern w:val="1"/>
          <w:sz w:val="24"/>
          <w:szCs w:val="26"/>
          <w:lang w:eastAsia="ar-SA"/>
        </w:rPr>
        <w:t xml:space="preserve"> </w:t>
      </w:r>
      <w:r w:rsidRPr="00AA1D64">
        <w:rPr>
          <w:rFonts w:eastAsia="Times New Roman" w:cs="Arial"/>
          <w:b/>
          <w:bCs/>
          <w:kern w:val="1"/>
          <w:sz w:val="24"/>
          <w:szCs w:val="26"/>
          <w:lang w:eastAsia="ar-SA"/>
        </w:rPr>
        <w:t>Criteri di redazione e limitazione alla distribuzione ed all’utilizzo</w:t>
      </w:r>
    </w:p>
    <w:p w14:paraId="036415BE" w14:textId="2C7C2399" w:rsidR="005E1551" w:rsidRPr="00AA1D64" w:rsidRDefault="005E1551" w:rsidP="005E1551">
      <w:pPr>
        <w:spacing w:after="0" w:line="240" w:lineRule="atLeast"/>
        <w:jc w:val="both"/>
        <w:rPr>
          <w:rFonts w:cs="Arial"/>
          <w:sz w:val="20"/>
          <w:szCs w:val="20"/>
        </w:rPr>
      </w:pPr>
      <w:r w:rsidRPr="00AA1D64">
        <w:rPr>
          <w:rFonts w:cs="Arial"/>
          <w:sz w:val="20"/>
          <w:szCs w:val="20"/>
        </w:rPr>
        <w:t xml:space="preserve">. Il Prospetto è stato redatto per le finalità di accesso </w:t>
      </w:r>
      <w:r w:rsidR="00EF7E2E" w:rsidRPr="00AA1D64">
        <w:rPr>
          <w:rFonts w:cs="Arial"/>
          <w:sz w:val="20"/>
          <w:szCs w:val="20"/>
        </w:rPr>
        <w:t>all’intervento agevolativo</w:t>
      </w:r>
      <w:r w:rsidR="00EF7E2E" w:rsidRPr="00C77486">
        <w:rPr>
          <w:rFonts w:cs="Arial"/>
        </w:rPr>
        <w:t xml:space="preserve"> </w:t>
      </w:r>
      <w:r w:rsidR="00EF7E2E" w:rsidRPr="00AA1D64">
        <w:rPr>
          <w:rFonts w:cs="Arial"/>
          <w:sz w:val="20"/>
          <w:szCs w:val="20"/>
        </w:rPr>
        <w:t>a sostegno alle imprese esportatrici in Ucraina e/o Federazione Russa e/o Bielorussia</w:t>
      </w:r>
      <w:r w:rsidRPr="00AA1D64">
        <w:rPr>
          <w:rFonts w:cs="Arial"/>
          <w:sz w:val="20"/>
          <w:szCs w:val="20"/>
        </w:rPr>
        <w:t xml:space="preserve">, gestiti da Simest. Di conseguenza il Prospetto può non essere adatto per altri scopi. La nostra relazione viene emessa solo per Vostra informazione e non potrà essere utilizzata per altri fini né divulgata a terzi, in tutto o in parte, ad eccezione delle finalità sopra evidenziate. Il nostro giudizio non è espresso con rilievi in relazione a tale aspetto. </w:t>
      </w:r>
    </w:p>
    <w:p w14:paraId="31A2BF44" w14:textId="77777777" w:rsidR="005E1551" w:rsidRPr="00AA1D64" w:rsidRDefault="005E1551" w:rsidP="005E1551">
      <w:pPr>
        <w:pStyle w:val="Default"/>
        <w:spacing w:line="240" w:lineRule="atLeast"/>
        <w:rPr>
          <w:rFonts w:ascii="Arial" w:hAnsi="Arial" w:cs="Arial"/>
          <w:color w:val="auto"/>
          <w:sz w:val="20"/>
          <w:szCs w:val="20"/>
        </w:rPr>
      </w:pPr>
    </w:p>
    <w:p w14:paraId="4B9051BE" w14:textId="77777777"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lastRenderedPageBreak/>
        <w:t>Responsabilità degli amministratori e del collegio sindacale per il Prospetto</w:t>
      </w:r>
    </w:p>
    <w:p w14:paraId="07DF0ED5" w14:textId="77777777" w:rsidR="00AE4FA8" w:rsidRPr="00AE4FA8" w:rsidRDefault="00AE4FA8" w:rsidP="00AE4FA8">
      <w:pPr>
        <w:autoSpaceDE w:val="0"/>
        <w:autoSpaceDN w:val="0"/>
        <w:adjustRightInd w:val="0"/>
        <w:spacing w:after="0" w:line="240" w:lineRule="atLeast"/>
        <w:rPr>
          <w:rFonts w:cs="Arial"/>
          <w:color w:val="000000"/>
          <w:sz w:val="20"/>
          <w:szCs w:val="20"/>
        </w:rPr>
      </w:pPr>
      <w:r w:rsidRPr="00AE4FA8">
        <w:rPr>
          <w:rFonts w:cs="Arial"/>
          <w:color w:val="000000"/>
          <w:sz w:val="20"/>
          <w:szCs w:val="20"/>
        </w:rPr>
        <w:t>Gli amministratori sono responsabili per la redazione del Prospetto in conformità alle disposizioni di cui alla delibera del Comitato Agevolazioni del 28 febbraio 2023 e di cui alla Circolare operativa Simest n. 1/394/2023 - Sostegno alle imprese esportatrici in Ucraina e/o Federazione Russa e/o Bielorussia - e alle disposizioni normative nazionali e comunitarie di riferimento indicate nella delibera pubblicata sul sito e, nei termini previsti dalla legge, per quella parte del controllo interno dagli stessi ritenuta necessaria per consentire la redazione di un Prospetto che non contenga errori significativi dovuti a frodi o a comportamenti o eventi non intenzionali.</w:t>
      </w:r>
    </w:p>
    <w:p w14:paraId="1348C4F8" w14:textId="19E4272B" w:rsidR="00AE4FA8" w:rsidRPr="00AE4FA8" w:rsidRDefault="00AE4FA8" w:rsidP="00AE4FA8">
      <w:pPr>
        <w:autoSpaceDE w:val="0"/>
        <w:autoSpaceDN w:val="0"/>
        <w:adjustRightInd w:val="0"/>
        <w:spacing w:after="0" w:line="240" w:lineRule="atLeast"/>
        <w:rPr>
          <w:rFonts w:cs="Arial"/>
          <w:color w:val="000000"/>
          <w:sz w:val="20"/>
          <w:szCs w:val="20"/>
        </w:rPr>
      </w:pPr>
      <w:r w:rsidRPr="00AE4FA8">
        <w:rPr>
          <w:rFonts w:cs="Arial"/>
          <w:color w:val="000000"/>
          <w:sz w:val="20"/>
          <w:szCs w:val="20"/>
        </w:rPr>
        <w:t>Il collegio sindacale ha la responsabilità della vigilanza, nei termini previsti dalla legge, sul processo di predisposizione dell’informativa finanziaria della Società</w:t>
      </w:r>
      <w:r>
        <w:rPr>
          <w:rFonts w:cs="Arial"/>
          <w:color w:val="000000"/>
          <w:sz w:val="20"/>
          <w:szCs w:val="20"/>
        </w:rPr>
        <w:t>.</w:t>
      </w:r>
    </w:p>
    <w:p w14:paraId="28F23BD0"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6FED7346" w14:textId="77777777"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Responsabilità della società di revisione per la revisione contabile del Prospetto</w:t>
      </w:r>
    </w:p>
    <w:p w14:paraId="036C4709" w14:textId="77777777"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I nostri obiettivi sono l’acquisizione di una ragionevole sicurezza che il Prospetto</w:t>
      </w:r>
      <w:r w:rsidRPr="00AA1D64">
        <w:rPr>
          <w:rFonts w:cs="Arial"/>
          <w:b/>
          <w:bCs/>
          <w:color w:val="000000"/>
          <w:sz w:val="20"/>
          <w:szCs w:val="20"/>
        </w:rPr>
        <w:t xml:space="preserve"> </w:t>
      </w:r>
      <w:r w:rsidRPr="00AA1D64">
        <w:rPr>
          <w:rFonts w:cs="Arial"/>
          <w:sz w:val="20"/>
          <w:szCs w:val="20"/>
        </w:rPr>
        <w:t>non contenga errori significativi, dovuti a frodi o a comportamenti o eventi non intenzionali, e l’emissione di una relazione di revisione che includa il nostro giudizio. Per ragionevole sicurezza si intende un livello elevato di sicurezza che, tuttavia, non fornisce la garanzia che una revisione contabile svolta in conformità ai principi di revisione internazionali (</w:t>
      </w:r>
      <w:proofErr w:type="spellStart"/>
      <w:r w:rsidRPr="00AA1D64">
        <w:rPr>
          <w:rFonts w:cs="Arial"/>
          <w:sz w:val="20"/>
          <w:szCs w:val="20"/>
        </w:rPr>
        <w:t>ISAs</w:t>
      </w:r>
      <w:proofErr w:type="spellEnd"/>
      <w:r w:rsidRPr="00AA1D64">
        <w:rPr>
          <w:rFonts w:cs="Arial"/>
          <w:sz w:val="20"/>
          <w:szCs w:val="20"/>
        </w:rPr>
        <w:t xml:space="preserve">)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degli utilizzatori prese sulla base del Prospetto. </w:t>
      </w:r>
    </w:p>
    <w:p w14:paraId="6BEDC875" w14:textId="77777777" w:rsidR="005E1551" w:rsidRPr="00AA1D64" w:rsidRDefault="005E1551" w:rsidP="005E1551">
      <w:pPr>
        <w:autoSpaceDE w:val="0"/>
        <w:autoSpaceDN w:val="0"/>
        <w:adjustRightInd w:val="0"/>
        <w:spacing w:after="80" w:line="240" w:lineRule="atLeast"/>
        <w:jc w:val="both"/>
        <w:rPr>
          <w:rFonts w:cs="Arial"/>
          <w:sz w:val="20"/>
          <w:szCs w:val="20"/>
        </w:rPr>
      </w:pPr>
      <w:r w:rsidRPr="00AA1D64">
        <w:rPr>
          <w:rFonts w:cs="Arial"/>
          <w:sz w:val="20"/>
          <w:szCs w:val="20"/>
        </w:rPr>
        <w:t>Nell’ambito della revisione contabile svolta in conformità ai principi di revisione internazionali (</w:t>
      </w:r>
      <w:proofErr w:type="spellStart"/>
      <w:r w:rsidRPr="00AA1D64">
        <w:rPr>
          <w:rFonts w:cs="Arial"/>
          <w:sz w:val="20"/>
          <w:szCs w:val="20"/>
        </w:rPr>
        <w:t>ISAs</w:t>
      </w:r>
      <w:proofErr w:type="spellEnd"/>
      <w:r w:rsidRPr="00AA1D64">
        <w:rPr>
          <w:rFonts w:cs="Arial"/>
          <w:sz w:val="20"/>
          <w:szCs w:val="20"/>
        </w:rPr>
        <w:t xml:space="preserve">), abbiamo esercitato il giudizio professionale e abbiamo mantenuto lo scetticismo professionale per tutta la durata della revisione contabile. Inoltre: </w:t>
      </w:r>
    </w:p>
    <w:p w14:paraId="1C302672"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identificato e valutato i rischi di errori significativi nel </w:t>
      </w:r>
      <w:r w:rsidRPr="00AA1D64">
        <w:rPr>
          <w:rFonts w:ascii="Arial" w:hAnsi="Arial" w:cs="Arial"/>
          <w:sz w:val="20"/>
          <w:szCs w:val="20"/>
        </w:rPr>
        <w:t>Prospetto</w:t>
      </w:r>
      <w:r w:rsidRPr="00AA1D64">
        <w:rPr>
          <w:rFonts w:ascii="Arial" w:eastAsiaTheme="minorHAnsi" w:hAnsi="Arial" w:cs="Arial"/>
          <w:sz w:val="20"/>
          <w:szCs w:val="20"/>
          <w:lang w:eastAsia="en-US"/>
        </w:rPr>
        <w:t xml:space="preserve">, dovuti a frodi o a comportamenti o eventi non intenzionali; abbiamo definito e svolto procedure di revisione in risposta a tali rischi; abbiamo acquisito elementi probativi sufficienti ed appropriati su cui basare il nostro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 </w:t>
      </w:r>
    </w:p>
    <w:p w14:paraId="7E3F934A"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acquisito una comprensione del controllo interno rilevante ai fini della revisione contabile allo scopo di definire procedure di revisione appropriate nelle circostanze e non per esprimere un giudizio sull’efficacia del controllo interno della Società; </w:t>
      </w:r>
    </w:p>
    <w:p w14:paraId="43107F4A" w14:textId="77777777" w:rsidR="005E1551" w:rsidRPr="00AA1D64" w:rsidRDefault="005E1551" w:rsidP="005E1551">
      <w:pPr>
        <w:pStyle w:val="Paragrafoelenco"/>
        <w:numPr>
          <w:ilvl w:val="0"/>
          <w:numId w:val="2"/>
        </w:numPr>
        <w:autoSpaceDE w:val="0"/>
        <w:autoSpaceDN w:val="0"/>
        <w:adjustRightInd w:val="0"/>
        <w:spacing w:after="0" w:line="240" w:lineRule="atLeast"/>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abbiamo valutato l'appropriatezza dei criteri di redazione utilizzati nonché la ragionevolezza delle stime contabili effettuate dagli amministratori, inclusa la relativa informativa.</w:t>
      </w:r>
      <w:r w:rsidRPr="00AA1D64">
        <w:rPr>
          <w:rStyle w:val="Rimandonotaapidipagina"/>
          <w:rFonts w:ascii="Arial" w:eastAsiaTheme="minorHAnsi" w:hAnsi="Arial" w:cs="Arial"/>
          <w:sz w:val="20"/>
          <w:szCs w:val="20"/>
          <w:lang w:eastAsia="en-US"/>
        </w:rPr>
        <w:footnoteReference w:id="3"/>
      </w:r>
    </w:p>
    <w:p w14:paraId="6AF0040F"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14D8ACE9" w14:textId="77777777"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 xml:space="preserve">Abbiamo comunicato ai responsabili delle attività di </w:t>
      </w:r>
      <w:r w:rsidRPr="00AA1D64">
        <w:rPr>
          <w:rFonts w:cs="Arial"/>
          <w:i/>
          <w:sz w:val="20"/>
          <w:szCs w:val="20"/>
        </w:rPr>
        <w:t>governance</w:t>
      </w:r>
      <w:r w:rsidRPr="00AA1D64">
        <w:rPr>
          <w:rStyle w:val="Rimandonotaapidipagina"/>
          <w:rFonts w:cs="Arial"/>
          <w:sz w:val="20"/>
          <w:szCs w:val="20"/>
        </w:rPr>
        <w:footnoteReference w:id="4"/>
      </w:r>
      <w:r w:rsidRPr="00AA1D64">
        <w:rPr>
          <w:rFonts w:cs="Arial"/>
          <w:sz w:val="20"/>
          <w:szCs w:val="20"/>
        </w:rPr>
        <w:t xml:space="preserve">, tra gli altri aspetti, la portata e la tempistica pianificate per la revisione contabile e i risultati significativi emersi, incluse le eventuali carenze significative nel controllo interno identificate nel corso della revisione contabile. </w:t>
      </w:r>
    </w:p>
    <w:p w14:paraId="576E2B0E"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38768BB5" w14:textId="77777777" w:rsidR="005E1551" w:rsidRPr="00AA1D64" w:rsidRDefault="005E1551" w:rsidP="005E1551">
      <w:pPr>
        <w:spacing w:after="0" w:line="240" w:lineRule="atLeast"/>
        <w:jc w:val="both"/>
        <w:rPr>
          <w:rFonts w:cs="Arial"/>
          <w:sz w:val="20"/>
          <w:szCs w:val="20"/>
        </w:rPr>
      </w:pPr>
      <w:r w:rsidRPr="00AA1D64">
        <w:rPr>
          <w:rFonts w:cs="Arial"/>
          <w:sz w:val="20"/>
          <w:szCs w:val="20"/>
        </w:rPr>
        <w:t>[</w:t>
      </w:r>
      <w:r w:rsidRPr="00AA1D64">
        <w:rPr>
          <w:rFonts w:cs="Arial"/>
          <w:i/>
          <w:sz w:val="20"/>
          <w:szCs w:val="20"/>
        </w:rPr>
        <w:t>Paragrafo da aggiungere nel caso di società quotate</w:t>
      </w:r>
      <w:r w:rsidRPr="00AA1D64">
        <w:rPr>
          <w:rFonts w:cs="Arial"/>
          <w:sz w:val="20"/>
          <w:szCs w:val="20"/>
        </w:rPr>
        <w:t xml:space="preserve">: Abbiamo fornito ai responsabili delle attività di </w:t>
      </w:r>
      <w:r w:rsidRPr="00AA1D64">
        <w:rPr>
          <w:rFonts w:cs="Arial"/>
          <w:i/>
          <w:sz w:val="20"/>
          <w:szCs w:val="20"/>
        </w:rPr>
        <w:t>governance</w:t>
      </w:r>
      <w:r w:rsidRPr="00AA1D64">
        <w:rPr>
          <w:rFonts w:cs="Arial"/>
          <w:sz w:val="20"/>
          <w:szCs w:val="20"/>
        </w:rPr>
        <w:t xml:space="preserve"> anche una dichiarazione sul fatto che abbiamo rispettato le norme e i principi in materia di etica e di indipendenza del Code of Ethics for Professional </w:t>
      </w:r>
      <w:proofErr w:type="spellStart"/>
      <w:r w:rsidRPr="00AA1D64">
        <w:rPr>
          <w:rFonts w:cs="Arial"/>
          <w:sz w:val="20"/>
          <w:szCs w:val="20"/>
        </w:rPr>
        <w:t>Accountants</w:t>
      </w:r>
      <w:proofErr w:type="spellEnd"/>
      <w:r w:rsidRPr="00AA1D64">
        <w:rPr>
          <w:rFonts w:cs="Arial"/>
          <w:sz w:val="20"/>
          <w:szCs w:val="20"/>
        </w:rPr>
        <w:t xml:space="preserve"> (IESBA Code) emesso dall’International Ethics Standards Board for </w:t>
      </w:r>
      <w:proofErr w:type="spellStart"/>
      <w:r w:rsidRPr="00AA1D64">
        <w:rPr>
          <w:rFonts w:cs="Arial"/>
          <w:sz w:val="20"/>
          <w:szCs w:val="20"/>
        </w:rPr>
        <w:t>Accountants</w:t>
      </w:r>
      <w:proofErr w:type="spellEnd"/>
      <w:r w:rsidRPr="00AA1D64">
        <w:rPr>
          <w:rFonts w:cs="Arial"/>
          <w:sz w:val="20"/>
          <w:szCs w:val="20"/>
        </w:rPr>
        <w:t xml:space="preserve"> e abbiamo comunicato loro ogni situazione che possa ragionevolmente avere un effetto sulla nostra indipendenza e, ove applicabile, le relative misure di salvaguardia.]</w:t>
      </w:r>
    </w:p>
    <w:p w14:paraId="36DA6D81"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74A7C407"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597E759A" w14:textId="77777777" w:rsidR="00AE4FA8" w:rsidRDefault="00AE4FA8" w:rsidP="005E1551">
      <w:pPr>
        <w:autoSpaceDE w:val="0"/>
        <w:autoSpaceDN w:val="0"/>
        <w:adjustRightInd w:val="0"/>
        <w:spacing w:after="0" w:line="240" w:lineRule="atLeast"/>
        <w:rPr>
          <w:rFonts w:cs="Arial"/>
          <w:color w:val="000000"/>
          <w:sz w:val="20"/>
          <w:szCs w:val="20"/>
        </w:rPr>
      </w:pPr>
    </w:p>
    <w:p w14:paraId="3A3E8D9A" w14:textId="77777777" w:rsidR="00AE4FA8" w:rsidRDefault="00AE4FA8" w:rsidP="005E1551">
      <w:pPr>
        <w:autoSpaceDE w:val="0"/>
        <w:autoSpaceDN w:val="0"/>
        <w:adjustRightInd w:val="0"/>
        <w:spacing w:after="0" w:line="240" w:lineRule="atLeast"/>
        <w:rPr>
          <w:rFonts w:cs="Arial"/>
          <w:color w:val="000000"/>
          <w:sz w:val="20"/>
          <w:szCs w:val="20"/>
        </w:rPr>
      </w:pPr>
    </w:p>
    <w:p w14:paraId="697634DC" w14:textId="77777777" w:rsidR="00AE4FA8" w:rsidRDefault="00AE4FA8" w:rsidP="005E1551">
      <w:pPr>
        <w:autoSpaceDE w:val="0"/>
        <w:autoSpaceDN w:val="0"/>
        <w:adjustRightInd w:val="0"/>
        <w:spacing w:after="0" w:line="240" w:lineRule="atLeast"/>
        <w:rPr>
          <w:rFonts w:cs="Arial"/>
          <w:color w:val="000000"/>
          <w:sz w:val="20"/>
          <w:szCs w:val="20"/>
        </w:rPr>
      </w:pPr>
    </w:p>
    <w:p w14:paraId="2AC4D4F0" w14:textId="77777777" w:rsidR="00AE4FA8" w:rsidRDefault="00AE4FA8" w:rsidP="005E1551">
      <w:pPr>
        <w:autoSpaceDE w:val="0"/>
        <w:autoSpaceDN w:val="0"/>
        <w:adjustRightInd w:val="0"/>
        <w:spacing w:after="0" w:line="240" w:lineRule="atLeast"/>
        <w:rPr>
          <w:rFonts w:cs="Arial"/>
          <w:color w:val="000000"/>
          <w:sz w:val="20"/>
          <w:szCs w:val="20"/>
        </w:rPr>
      </w:pPr>
    </w:p>
    <w:p w14:paraId="49E455FA" w14:textId="77777777" w:rsidR="00AE4FA8" w:rsidRDefault="00AE4FA8" w:rsidP="005E1551">
      <w:pPr>
        <w:autoSpaceDE w:val="0"/>
        <w:autoSpaceDN w:val="0"/>
        <w:adjustRightInd w:val="0"/>
        <w:spacing w:after="0" w:line="240" w:lineRule="atLeast"/>
        <w:rPr>
          <w:rFonts w:cs="Arial"/>
          <w:color w:val="000000"/>
          <w:sz w:val="20"/>
          <w:szCs w:val="20"/>
        </w:rPr>
      </w:pPr>
    </w:p>
    <w:p w14:paraId="75B9B90C" w14:textId="77777777" w:rsidR="00AE4FA8" w:rsidRDefault="00AE4FA8" w:rsidP="005E1551">
      <w:pPr>
        <w:autoSpaceDE w:val="0"/>
        <w:autoSpaceDN w:val="0"/>
        <w:adjustRightInd w:val="0"/>
        <w:spacing w:after="0" w:line="240" w:lineRule="atLeast"/>
        <w:rPr>
          <w:rFonts w:cs="Arial"/>
          <w:color w:val="000000"/>
          <w:sz w:val="20"/>
          <w:szCs w:val="20"/>
        </w:rPr>
      </w:pPr>
    </w:p>
    <w:p w14:paraId="63183C66" w14:textId="57C32D9D"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[Nome del revisore responsabile dell’incarico</w:t>
      </w:r>
      <w:r w:rsidR="003016DF" w:rsidRPr="00AE4FA8">
        <w:rPr>
          <w:rFonts w:cs="Arial"/>
          <w:color w:val="000000"/>
          <w:sz w:val="20"/>
          <w:szCs w:val="20"/>
        </w:rPr>
        <w:t xml:space="preserve"> e numero di iscrizione al Registro dei Revisori Legali</w:t>
      </w:r>
    </w:p>
    <w:p w14:paraId="33D1F8A3" w14:textId="77777777"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Luogo, Data]</w:t>
      </w:r>
    </w:p>
    <w:p w14:paraId="193C480E" w14:textId="77777777" w:rsidR="005E1551" w:rsidRPr="00AE4FA8" w:rsidRDefault="005E1551" w:rsidP="005E1551">
      <w:pPr>
        <w:autoSpaceDE w:val="0"/>
        <w:autoSpaceDN w:val="0"/>
        <w:adjustRightInd w:val="0"/>
        <w:spacing w:after="0" w:line="240" w:lineRule="atLeast"/>
        <w:rPr>
          <w:rFonts w:cs="Arial"/>
          <w:color w:val="000000"/>
          <w:sz w:val="20"/>
          <w:szCs w:val="20"/>
        </w:rPr>
      </w:pPr>
    </w:p>
    <w:p w14:paraId="38A4F576" w14:textId="77777777"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 xml:space="preserve">[Denominazione della società di revisione] </w:t>
      </w:r>
    </w:p>
    <w:p w14:paraId="2B69886F" w14:textId="77777777" w:rsidR="005E1551" w:rsidRPr="00AE4FA8" w:rsidRDefault="005E1551" w:rsidP="005E1551">
      <w:pPr>
        <w:autoSpaceDE w:val="0"/>
        <w:autoSpaceDN w:val="0"/>
        <w:adjustRightInd w:val="0"/>
        <w:spacing w:after="0" w:line="240" w:lineRule="atLeast"/>
        <w:rPr>
          <w:rFonts w:cs="Arial"/>
          <w:color w:val="000000"/>
          <w:sz w:val="20"/>
          <w:szCs w:val="20"/>
        </w:rPr>
      </w:pPr>
    </w:p>
    <w:p w14:paraId="0AA3D8A1" w14:textId="16DA3B3D" w:rsidR="005E1551" w:rsidRPr="00AE4FA8" w:rsidRDefault="005E1551" w:rsidP="005E1551">
      <w:pPr>
        <w:spacing w:after="0" w:line="240" w:lineRule="atLeast"/>
        <w:rPr>
          <w:rFonts w:cs="Arial"/>
          <w:color w:val="000000"/>
          <w:sz w:val="20"/>
          <w:szCs w:val="20"/>
        </w:rPr>
      </w:pPr>
      <w:r w:rsidRPr="00AE4FA8">
        <w:rPr>
          <w:rFonts w:cs="Arial"/>
          <w:color w:val="000000"/>
          <w:sz w:val="20"/>
          <w:szCs w:val="20"/>
        </w:rPr>
        <w:t>[Nome, Cognome e Firma</w:t>
      </w:r>
      <w:r w:rsidR="000E6ADA" w:rsidRPr="00AE4FA8">
        <w:rPr>
          <w:rFonts w:cs="Arial"/>
          <w:color w:val="000000"/>
          <w:sz w:val="20"/>
          <w:szCs w:val="20"/>
        </w:rPr>
        <w:t xml:space="preserve"> digitale</w:t>
      </w:r>
      <w:r w:rsidRPr="00AE4FA8">
        <w:rPr>
          <w:rFonts w:cs="Arial"/>
          <w:color w:val="000000"/>
          <w:sz w:val="20"/>
          <w:szCs w:val="20"/>
        </w:rPr>
        <w:t xml:space="preserve"> del responsabile dell’incarico]</w:t>
      </w:r>
    </w:p>
    <w:p w14:paraId="4ABA44D8" w14:textId="77777777" w:rsidR="005E1551" w:rsidRPr="00AA1D64" w:rsidRDefault="005E1551" w:rsidP="005E1551">
      <w:pPr>
        <w:spacing w:after="0" w:line="240" w:lineRule="atLeast"/>
        <w:rPr>
          <w:rFonts w:cs="Arial"/>
          <w:sz w:val="20"/>
          <w:szCs w:val="20"/>
        </w:rPr>
      </w:pPr>
      <w:r w:rsidRPr="00AE4FA8">
        <w:rPr>
          <w:rFonts w:cs="Arial"/>
          <w:color w:val="000000"/>
          <w:sz w:val="20"/>
          <w:szCs w:val="20"/>
        </w:rPr>
        <w:t>(Revisore Legale)</w:t>
      </w:r>
    </w:p>
    <w:p w14:paraId="66F000B0" w14:textId="3A1A3D40" w:rsidR="005E1551" w:rsidRDefault="005E1551" w:rsidP="005E1551">
      <w:pPr>
        <w:spacing w:after="0" w:line="240" w:lineRule="atLeast"/>
        <w:rPr>
          <w:rFonts w:cs="Arial"/>
          <w:sz w:val="20"/>
          <w:szCs w:val="20"/>
        </w:rPr>
      </w:pPr>
    </w:p>
    <w:p w14:paraId="1BAC80B1" w14:textId="43D1C1DE" w:rsidR="008F2AD0" w:rsidRDefault="008F2AD0" w:rsidP="005E1551">
      <w:pPr>
        <w:spacing w:after="0" w:line="240" w:lineRule="atLeast"/>
        <w:rPr>
          <w:rFonts w:cs="Arial"/>
          <w:sz w:val="20"/>
          <w:szCs w:val="20"/>
        </w:rPr>
      </w:pPr>
    </w:p>
    <w:p w14:paraId="61074AFF" w14:textId="6FD5014F" w:rsidR="008F2AD0" w:rsidRDefault="008F2AD0" w:rsidP="005E1551">
      <w:pPr>
        <w:spacing w:after="0" w:line="240" w:lineRule="atLeast"/>
        <w:rPr>
          <w:rFonts w:cs="Arial"/>
          <w:sz w:val="20"/>
          <w:szCs w:val="20"/>
        </w:rPr>
      </w:pPr>
    </w:p>
    <w:p w14:paraId="59A02A62" w14:textId="7086E703" w:rsidR="008F2AD0" w:rsidRDefault="008F2AD0" w:rsidP="005E1551">
      <w:pPr>
        <w:spacing w:after="0" w:line="240" w:lineRule="atLeast"/>
        <w:rPr>
          <w:rFonts w:cs="Arial"/>
          <w:sz w:val="20"/>
          <w:szCs w:val="20"/>
        </w:rPr>
      </w:pPr>
    </w:p>
    <w:p w14:paraId="02595023" w14:textId="3763ED83" w:rsidR="008F2AD0" w:rsidRDefault="008F2AD0" w:rsidP="005E1551">
      <w:pPr>
        <w:spacing w:after="0" w:line="240" w:lineRule="atLeast"/>
        <w:rPr>
          <w:rFonts w:cs="Arial"/>
          <w:sz w:val="20"/>
          <w:szCs w:val="20"/>
        </w:rPr>
      </w:pPr>
    </w:p>
    <w:p w14:paraId="0F9B872C" w14:textId="5C9D5F86" w:rsidR="008F2AD0" w:rsidRDefault="008F2AD0" w:rsidP="005E1551">
      <w:pPr>
        <w:spacing w:after="0" w:line="240" w:lineRule="atLeast"/>
        <w:rPr>
          <w:rFonts w:cs="Arial"/>
          <w:sz w:val="20"/>
          <w:szCs w:val="20"/>
        </w:rPr>
      </w:pPr>
    </w:p>
    <w:p w14:paraId="1C668EE5" w14:textId="25849A4B" w:rsidR="008F2AD0" w:rsidRDefault="008F2AD0" w:rsidP="005E1551">
      <w:pPr>
        <w:spacing w:after="0" w:line="240" w:lineRule="atLeast"/>
        <w:rPr>
          <w:rFonts w:cs="Arial"/>
          <w:sz w:val="20"/>
          <w:szCs w:val="20"/>
        </w:rPr>
      </w:pPr>
    </w:p>
    <w:p w14:paraId="6B200470" w14:textId="46572AAF" w:rsidR="008F2AD0" w:rsidRDefault="008F2AD0" w:rsidP="005E1551">
      <w:pPr>
        <w:spacing w:after="0" w:line="240" w:lineRule="atLeast"/>
        <w:rPr>
          <w:rFonts w:cs="Arial"/>
          <w:sz w:val="20"/>
          <w:szCs w:val="20"/>
        </w:rPr>
      </w:pPr>
    </w:p>
    <w:p w14:paraId="190D47EE" w14:textId="2D8D2C76" w:rsidR="008F2AD0" w:rsidRDefault="008F2AD0" w:rsidP="005E1551">
      <w:pPr>
        <w:spacing w:after="0" w:line="240" w:lineRule="atLeast"/>
        <w:rPr>
          <w:rFonts w:cs="Arial"/>
          <w:sz w:val="20"/>
          <w:szCs w:val="20"/>
        </w:rPr>
      </w:pPr>
    </w:p>
    <w:p w14:paraId="633C4BE4" w14:textId="77777777" w:rsidR="008F2AD0" w:rsidRDefault="008F2AD0" w:rsidP="008F2AD0">
      <w:pPr>
        <w:rPr>
          <w:rFonts w:cs="Arial"/>
          <w:b/>
          <w:bCs/>
          <w:sz w:val="20"/>
          <w:szCs w:val="20"/>
        </w:rPr>
      </w:pPr>
      <w:r>
        <w:rPr>
          <w:rFonts w:cs="Arial"/>
          <w:b/>
          <w:bCs/>
          <w:sz w:val="20"/>
          <w:szCs w:val="20"/>
        </w:rPr>
        <w:t>ALLEGATO</w:t>
      </w:r>
    </w:p>
    <w:p w14:paraId="1B3863E4" w14:textId="77777777" w:rsidR="008F2AD0" w:rsidRDefault="008F2AD0" w:rsidP="008F2AD0">
      <w:pPr>
        <w:shd w:val="clear" w:color="auto" w:fill="FFFFFF" w:themeFill="background1"/>
        <w:rPr>
          <w:rFonts w:cs="Arial"/>
        </w:rPr>
      </w:pPr>
      <w:r>
        <w:rPr>
          <w:rFonts w:cs="Arial"/>
        </w:rPr>
        <w:t>PROSPETTO DEL FATTURATO ESTERO NELLE TRE GEOGRAFIE (UCRAINA, FEDERAZIONE RUSSA E/O BIELORUSSIA)</w:t>
      </w:r>
    </w:p>
    <w:p w14:paraId="5D5CD12E" w14:textId="32B859A9" w:rsidR="008F2AD0" w:rsidRDefault="008F2AD0" w:rsidP="008F2AD0">
      <w:pPr>
        <w:spacing w:after="0" w:line="240" w:lineRule="atLeast"/>
        <w:rPr>
          <w:rFonts w:cs="Arial"/>
          <w:sz w:val="20"/>
          <w:szCs w:val="20"/>
        </w:rPr>
      </w:pPr>
      <w:r>
        <w:rPr>
          <w:rFonts w:cs="Arial"/>
          <w:sz w:val="20"/>
          <w:szCs w:val="20"/>
        </w:rPr>
        <w:t>Si dichiara che l’Impresa Richiedente ha registrato i seguenti dati:</w:t>
      </w:r>
    </w:p>
    <w:p w14:paraId="6554823B" w14:textId="76150977" w:rsidR="008F2AD0" w:rsidRDefault="008F2AD0" w:rsidP="008F2AD0">
      <w:pPr>
        <w:spacing w:after="0" w:line="240" w:lineRule="atLeast"/>
        <w:rPr>
          <w:rFonts w:cs="Arial"/>
          <w:sz w:val="20"/>
          <w:szCs w:val="20"/>
        </w:rPr>
      </w:pPr>
    </w:p>
    <w:tbl>
      <w:tblPr>
        <w:tblStyle w:val="Grigliatabella"/>
        <w:tblW w:w="13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8"/>
        <w:gridCol w:w="2652"/>
        <w:gridCol w:w="2977"/>
        <w:gridCol w:w="2835"/>
      </w:tblGrid>
      <w:tr w:rsidR="008F2AD0" w:rsidRPr="00C77486" w14:paraId="4EEB200F" w14:textId="77777777" w:rsidTr="00DF1ABD">
        <w:trPr>
          <w:trHeight w:val="510"/>
        </w:trPr>
        <w:tc>
          <w:tcPr>
            <w:tcW w:w="5428" w:type="dxa"/>
            <w:shd w:val="clear" w:color="auto" w:fill="44546A" w:themeFill="text2"/>
            <w:vAlign w:val="center"/>
          </w:tcPr>
          <w:p w14:paraId="7E06A6D8" w14:textId="77777777" w:rsidR="008F2AD0" w:rsidRPr="00AE4FA8" w:rsidRDefault="008F2AD0" w:rsidP="00DF1ABD">
            <w:pPr>
              <w:ind w:right="424"/>
              <w:rPr>
                <w:rFonts w:cs="Arial"/>
                <w:b/>
                <w:color w:val="FFFFFF" w:themeColor="background1"/>
                <w:sz w:val="20"/>
              </w:rPr>
            </w:pPr>
          </w:p>
        </w:tc>
        <w:tc>
          <w:tcPr>
            <w:tcW w:w="2652" w:type="dxa"/>
            <w:tcBorders>
              <w:bottom w:val="single" w:sz="4" w:space="0" w:color="auto"/>
            </w:tcBorders>
            <w:shd w:val="clear" w:color="auto" w:fill="44546A" w:themeFill="text2"/>
            <w:vAlign w:val="center"/>
          </w:tcPr>
          <w:p w14:paraId="603BA58D" w14:textId="77777777" w:rsidR="008F2AD0" w:rsidRPr="00AA1D64" w:rsidRDefault="008F2AD0" w:rsidP="00DF1ABD">
            <w:pPr>
              <w:ind w:right="-44"/>
              <w:jc w:val="center"/>
              <w:rPr>
                <w:rFonts w:cs="Arial"/>
                <w:b/>
                <w:color w:val="FFFFFF" w:themeColor="background1"/>
                <w:sz w:val="20"/>
              </w:rPr>
            </w:pPr>
            <w:r>
              <w:rPr>
                <w:rFonts w:cs="Arial"/>
                <w:b/>
                <w:color w:val="FFFFFF" w:themeColor="background1"/>
                <w:sz w:val="20"/>
              </w:rPr>
              <w:t xml:space="preserve">Media </w:t>
            </w:r>
            <w:r w:rsidRPr="00AA1D64">
              <w:rPr>
                <w:rFonts w:cs="Arial"/>
                <w:b/>
                <w:color w:val="FFFFFF" w:themeColor="background1"/>
                <w:sz w:val="20"/>
              </w:rPr>
              <w:t>2020</w:t>
            </w:r>
            <w:r>
              <w:rPr>
                <w:rFonts w:cs="Arial"/>
                <w:b/>
                <w:color w:val="FFFFFF" w:themeColor="background1"/>
                <w:sz w:val="20"/>
              </w:rPr>
              <w:t>-2021</w:t>
            </w:r>
          </w:p>
        </w:tc>
        <w:tc>
          <w:tcPr>
            <w:tcW w:w="2977" w:type="dxa"/>
            <w:tcBorders>
              <w:bottom w:val="single" w:sz="4" w:space="0" w:color="auto"/>
            </w:tcBorders>
            <w:shd w:val="clear" w:color="auto" w:fill="44546A" w:themeFill="text2"/>
            <w:vAlign w:val="center"/>
          </w:tcPr>
          <w:p w14:paraId="6B4B0071" w14:textId="77777777" w:rsidR="008F2AD0" w:rsidRPr="00AA1D64" w:rsidRDefault="008F2AD0" w:rsidP="00DF1ABD">
            <w:pPr>
              <w:ind w:right="9"/>
              <w:jc w:val="center"/>
              <w:rPr>
                <w:rFonts w:cs="Arial"/>
                <w:b/>
                <w:color w:val="FFFFFF" w:themeColor="background1"/>
                <w:sz w:val="20"/>
              </w:rPr>
            </w:pPr>
            <w:r w:rsidRPr="00AA1D64">
              <w:rPr>
                <w:rFonts w:cs="Arial"/>
                <w:b/>
                <w:color w:val="FFFFFF" w:themeColor="background1"/>
                <w:sz w:val="20"/>
              </w:rPr>
              <w:t>202</w:t>
            </w:r>
            <w:r>
              <w:rPr>
                <w:rFonts w:cs="Arial"/>
                <w:b/>
                <w:color w:val="FFFFFF" w:themeColor="background1"/>
                <w:sz w:val="20"/>
              </w:rPr>
              <w:t>2</w:t>
            </w:r>
          </w:p>
        </w:tc>
        <w:tc>
          <w:tcPr>
            <w:tcW w:w="2835" w:type="dxa"/>
            <w:tcBorders>
              <w:bottom w:val="single" w:sz="4" w:space="0" w:color="auto"/>
            </w:tcBorders>
            <w:shd w:val="clear" w:color="auto" w:fill="44546A" w:themeFill="text2"/>
          </w:tcPr>
          <w:p w14:paraId="375CD04F" w14:textId="77777777" w:rsidR="008F2AD0" w:rsidRDefault="008F2AD0" w:rsidP="00DF1ABD">
            <w:pPr>
              <w:ind w:right="9"/>
              <w:jc w:val="center"/>
              <w:rPr>
                <w:rFonts w:cs="Arial"/>
                <w:b/>
                <w:color w:val="FFFFFF" w:themeColor="background1"/>
                <w:sz w:val="20"/>
              </w:rPr>
            </w:pPr>
          </w:p>
          <w:p w14:paraId="7EB037D8" w14:textId="77777777" w:rsidR="008F2AD0" w:rsidRPr="00316298" w:rsidRDefault="008F2AD0" w:rsidP="00DF1ABD">
            <w:pPr>
              <w:ind w:right="-44"/>
              <w:jc w:val="center"/>
              <w:rPr>
                <w:rFonts w:cs="Arial"/>
                <w:b/>
                <w:color w:val="FFFFFF" w:themeColor="background1"/>
                <w:sz w:val="20"/>
              </w:rPr>
            </w:pPr>
            <w:r w:rsidRPr="00AE4FA8">
              <w:rPr>
                <w:rFonts w:cs="Arial"/>
                <w:b/>
                <w:color w:val="FFFFFF" w:themeColor="background1"/>
                <w:sz w:val="20"/>
              </w:rPr>
              <w:t>Calo del fatturato (</w:t>
            </w:r>
            <w:r w:rsidRPr="00316298">
              <w:rPr>
                <w:rFonts w:cs="Arial"/>
                <w:b/>
                <w:color w:val="FFFFFF" w:themeColor="background1"/>
                <w:sz w:val="20"/>
              </w:rPr>
              <w:t>Δ</w:t>
            </w:r>
            <w:r w:rsidRPr="00AE4FA8">
              <w:rPr>
                <w:rFonts w:cs="Arial"/>
                <w:b/>
                <w:color w:val="FFFFFF" w:themeColor="background1"/>
                <w:sz w:val="20"/>
              </w:rPr>
              <w:t>)</w:t>
            </w:r>
          </w:p>
          <w:p w14:paraId="495B4ECE" w14:textId="77777777" w:rsidR="008F2AD0" w:rsidRPr="00AA1D64" w:rsidRDefault="008F2AD0" w:rsidP="00DF1ABD">
            <w:pPr>
              <w:ind w:right="9"/>
              <w:rPr>
                <w:rFonts w:cs="Arial"/>
                <w:b/>
                <w:color w:val="FFFFFF" w:themeColor="background1"/>
                <w:sz w:val="20"/>
              </w:rPr>
            </w:pPr>
          </w:p>
        </w:tc>
      </w:tr>
      <w:tr w:rsidR="008F2AD0" w:rsidRPr="00C77486" w14:paraId="63632AF9" w14:textId="77777777" w:rsidTr="00DF1ABD">
        <w:trPr>
          <w:trHeight w:val="510"/>
        </w:trPr>
        <w:tc>
          <w:tcPr>
            <w:tcW w:w="5428" w:type="dxa"/>
            <w:tcBorders>
              <w:right w:val="single" w:sz="4" w:space="0" w:color="auto"/>
            </w:tcBorders>
            <w:vAlign w:val="center"/>
          </w:tcPr>
          <w:p w14:paraId="2D39B684" w14:textId="77777777" w:rsidR="008F2AD0" w:rsidRPr="00AE4FA8" w:rsidRDefault="008F2AD0" w:rsidP="00DF1ABD">
            <w:pPr>
              <w:rPr>
                <w:rFonts w:cs="Arial"/>
                <w:b/>
                <w:sz w:val="20"/>
              </w:rPr>
            </w:pPr>
            <w:r w:rsidRPr="00AE4FA8">
              <w:rPr>
                <w:rFonts w:cs="Arial"/>
                <w:b/>
                <w:sz w:val="20"/>
              </w:rPr>
              <w:t xml:space="preserve">Fatturato estero nelle </w:t>
            </w:r>
            <w:proofErr w:type="gramStart"/>
            <w:r w:rsidRPr="00AE4FA8">
              <w:rPr>
                <w:rFonts w:cs="Arial"/>
                <w:b/>
                <w:sz w:val="20"/>
              </w:rPr>
              <w:t>3</w:t>
            </w:r>
            <w:proofErr w:type="gramEnd"/>
            <w:r w:rsidRPr="00AE4FA8">
              <w:rPr>
                <w:rFonts w:cs="Arial"/>
                <w:b/>
                <w:sz w:val="20"/>
              </w:rPr>
              <w:t xml:space="preserve"> geografie (Ucraina e/o Federazione Russa e/o Bielorussia)</w:t>
            </w:r>
            <w:r w:rsidRPr="00AE4FA8">
              <w:rPr>
                <w:rStyle w:val="Rimandonotaapidipagina"/>
                <w:rFonts w:cs="Arial"/>
                <w:b/>
                <w:sz w:val="20"/>
              </w:rPr>
              <w:footnoteReference w:id="5"/>
            </w:r>
          </w:p>
          <w:p w14:paraId="1A1BC258" w14:textId="77777777" w:rsidR="008F2AD0" w:rsidRPr="00AE4FA8" w:rsidRDefault="008F2AD0" w:rsidP="00DF1ABD">
            <w:pPr>
              <w:rPr>
                <w:rFonts w:cs="Arial"/>
                <w:b/>
                <w:sz w:val="20"/>
              </w:rPr>
            </w:pPr>
          </w:p>
        </w:tc>
        <w:tc>
          <w:tcPr>
            <w:tcW w:w="26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FB5C06" w14:textId="77777777" w:rsidR="008F2AD0" w:rsidRPr="003016DF" w:rsidRDefault="008F2AD0" w:rsidP="00DF1ABD">
            <w:pPr>
              <w:ind w:right="424"/>
              <w:jc w:val="center"/>
              <w:rPr>
                <w:rFonts w:cs="Arial"/>
                <w:b/>
                <w:sz w:val="20"/>
              </w:rPr>
            </w:pP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06128C" w14:textId="77777777" w:rsidR="008F2AD0" w:rsidRPr="003016DF" w:rsidRDefault="008F2AD0" w:rsidP="00DF1ABD">
            <w:pPr>
              <w:ind w:right="424"/>
              <w:jc w:val="center"/>
              <w:rPr>
                <w:rFonts w:cs="Arial"/>
                <w:b/>
                <w:sz w:val="20"/>
              </w:rPr>
            </w:pP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tcPr>
          <w:p w14:paraId="0F023976" w14:textId="77777777" w:rsidR="008F2AD0" w:rsidRPr="003016DF" w:rsidRDefault="008F2AD0" w:rsidP="00DF1ABD">
            <w:pPr>
              <w:ind w:right="424"/>
              <w:jc w:val="center"/>
              <w:rPr>
                <w:rFonts w:cs="Arial"/>
                <w:b/>
                <w:sz w:val="20"/>
              </w:rPr>
            </w:pPr>
          </w:p>
        </w:tc>
      </w:tr>
    </w:tbl>
    <w:p w14:paraId="6E747AC1" w14:textId="77777777" w:rsidR="008F2AD0" w:rsidRDefault="008F2AD0" w:rsidP="008F2AD0">
      <w:pPr>
        <w:rPr>
          <w:rFonts w:cs="Arial"/>
        </w:rPr>
      </w:pPr>
    </w:p>
    <w:p w14:paraId="05963853" w14:textId="77777777" w:rsidR="008F2AD0" w:rsidRPr="00AE4FA8" w:rsidRDefault="008F2AD0" w:rsidP="008F2AD0">
      <w:pPr>
        <w:rPr>
          <w:rFonts w:cs="Arial"/>
        </w:rPr>
      </w:pPr>
      <w:r w:rsidRPr="00AE4FA8">
        <w:rPr>
          <w:rFonts w:cs="Arial"/>
        </w:rPr>
        <w:lastRenderedPageBreak/>
        <w:t>[Nome del Legale Rappresentante della Richiedente</w:t>
      </w:r>
      <w:r>
        <w:rPr>
          <w:rFonts w:cs="Arial"/>
        </w:rPr>
        <w:t xml:space="preserve">, </w:t>
      </w:r>
      <w:r w:rsidRPr="00AE4FA8">
        <w:rPr>
          <w:rFonts w:cs="Arial"/>
        </w:rPr>
        <w:t>Luogo, Data]</w:t>
      </w:r>
    </w:p>
    <w:p w14:paraId="6EFB8584" w14:textId="77777777" w:rsidR="008F2AD0" w:rsidRPr="00AE4FA8" w:rsidRDefault="008F2AD0" w:rsidP="008F2AD0">
      <w:pPr>
        <w:rPr>
          <w:rFonts w:cs="Arial"/>
        </w:rPr>
      </w:pPr>
    </w:p>
    <w:p w14:paraId="423E1017" w14:textId="77777777" w:rsidR="008F2AD0" w:rsidRPr="00AE4FA8" w:rsidRDefault="008F2AD0" w:rsidP="008F2AD0">
      <w:pPr>
        <w:rPr>
          <w:rFonts w:cs="Arial"/>
        </w:rPr>
      </w:pPr>
      <w:r w:rsidRPr="00AE4FA8">
        <w:rPr>
          <w:rFonts w:cs="Arial"/>
        </w:rPr>
        <w:t xml:space="preserve">[Denominazione della società Richiedente] </w:t>
      </w:r>
    </w:p>
    <w:p w14:paraId="61FC1500" w14:textId="77777777" w:rsidR="008F2AD0" w:rsidRPr="00AE4FA8" w:rsidRDefault="008F2AD0" w:rsidP="008F2AD0">
      <w:pPr>
        <w:rPr>
          <w:rFonts w:cs="Arial"/>
        </w:rPr>
      </w:pPr>
    </w:p>
    <w:p w14:paraId="1EBE8841" w14:textId="77777777" w:rsidR="008F2AD0" w:rsidRPr="00AE4FA8" w:rsidRDefault="008F2AD0" w:rsidP="008F2AD0">
      <w:pPr>
        <w:rPr>
          <w:rFonts w:cs="Arial"/>
        </w:rPr>
      </w:pPr>
    </w:p>
    <w:p w14:paraId="0E7DE4A2" w14:textId="77777777" w:rsidR="008F2AD0" w:rsidRPr="00AE4FA8" w:rsidRDefault="008F2AD0" w:rsidP="008F2AD0">
      <w:pPr>
        <w:rPr>
          <w:rFonts w:cs="Arial"/>
        </w:rPr>
      </w:pPr>
      <w:r w:rsidRPr="00AE4FA8">
        <w:rPr>
          <w:rFonts w:cs="Arial"/>
        </w:rPr>
        <w:t>[Nome, Cognome e Firma digitale del Legale Rappresentante della Richiedente]</w:t>
      </w:r>
    </w:p>
    <w:p w14:paraId="201919FC" w14:textId="77777777" w:rsidR="008F2AD0" w:rsidRDefault="008F2AD0" w:rsidP="008F2AD0">
      <w:pPr>
        <w:spacing w:after="0" w:line="240" w:lineRule="atLeast"/>
        <w:rPr>
          <w:rFonts w:cs="Arial"/>
          <w:sz w:val="20"/>
          <w:szCs w:val="20"/>
        </w:rPr>
      </w:pPr>
    </w:p>
    <w:p w14:paraId="1BEF6AC9" w14:textId="77777777" w:rsidR="008F2AD0" w:rsidRDefault="008F2AD0" w:rsidP="005E1551">
      <w:pPr>
        <w:spacing w:after="0" w:line="240" w:lineRule="atLeast"/>
        <w:rPr>
          <w:rFonts w:cs="Arial"/>
          <w:sz w:val="20"/>
          <w:szCs w:val="20"/>
        </w:rPr>
      </w:pPr>
    </w:p>
    <w:p w14:paraId="265393A2" w14:textId="77777777" w:rsidR="005E285B" w:rsidRPr="00AA1D64" w:rsidRDefault="005E285B" w:rsidP="005E285B">
      <w:pPr>
        <w:rPr>
          <w:rFonts w:cs="Arial"/>
        </w:rPr>
      </w:pPr>
    </w:p>
    <w:sectPr w:rsidR="005E285B" w:rsidRPr="00AA1D64" w:rsidSect="00316298">
      <w:headerReference w:type="even" r:id="rId8"/>
      <w:headerReference w:type="default" r:id="rId9"/>
      <w:footerReference w:type="even" r:id="rId10"/>
      <w:footerReference w:type="default" r:id="rId11"/>
      <w:headerReference w:type="first" r:id="rId12"/>
      <w:footerReference w:type="first" r:id="rId13"/>
      <w:pgSz w:w="16838" w:h="11906" w:orient="landscape"/>
      <w:pgMar w:top="993"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18D94" w14:textId="77777777" w:rsidR="00FC3557" w:rsidRDefault="00FC3557" w:rsidP="00DE2AD8">
      <w:pPr>
        <w:spacing w:after="0" w:line="240" w:lineRule="auto"/>
      </w:pPr>
      <w:r>
        <w:separator/>
      </w:r>
    </w:p>
  </w:endnote>
  <w:endnote w:type="continuationSeparator" w:id="0">
    <w:p w14:paraId="6ADEB5B1" w14:textId="77777777" w:rsidR="00FC3557" w:rsidRDefault="00FC3557" w:rsidP="00DE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65DC" w14:textId="77777777" w:rsidR="00AA1D64" w:rsidRDefault="00AA1D6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130041"/>
      <w:docPartObj>
        <w:docPartGallery w:val="Page Numbers (Bottom of Page)"/>
        <w:docPartUnique/>
      </w:docPartObj>
    </w:sdtPr>
    <w:sdtEndPr/>
    <w:sdtContent>
      <w:p w14:paraId="05BEFF07" w14:textId="4AE14833" w:rsidR="005E1551" w:rsidRDefault="005E1551">
        <w:pPr>
          <w:pStyle w:val="Pidipagina"/>
        </w:pPr>
        <w:r w:rsidRPr="00AC06F8">
          <w:rPr>
            <w:rFonts w:ascii="EYInterstate Light" w:hAnsi="EYInterstate Light"/>
            <w:sz w:val="20"/>
          </w:rPr>
          <w:fldChar w:fldCharType="begin"/>
        </w:r>
        <w:r w:rsidRPr="00AC06F8">
          <w:rPr>
            <w:rFonts w:ascii="EYInterstate Light" w:hAnsi="EYInterstate Light"/>
            <w:sz w:val="20"/>
          </w:rPr>
          <w:instrText>PAGE   \* MERGEFORMAT</w:instrText>
        </w:r>
        <w:r w:rsidRPr="00AC06F8">
          <w:rPr>
            <w:rFonts w:ascii="EYInterstate Light" w:hAnsi="EYInterstate Light"/>
            <w:sz w:val="20"/>
          </w:rPr>
          <w:fldChar w:fldCharType="separate"/>
        </w:r>
        <w:r w:rsidR="00570E62">
          <w:rPr>
            <w:rFonts w:ascii="EYInterstate Light" w:hAnsi="EYInterstate Light"/>
            <w:noProof/>
            <w:sz w:val="20"/>
          </w:rPr>
          <w:t>4</w:t>
        </w:r>
        <w:r w:rsidRPr="00AC06F8">
          <w:rPr>
            <w:rFonts w:ascii="EYInterstate Light" w:hAnsi="EYInterstate Light"/>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F3EB" w14:textId="77777777" w:rsidR="00AA1D64" w:rsidRDefault="00AA1D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1ECAC" w14:textId="77777777" w:rsidR="00FC3557" w:rsidRDefault="00FC3557" w:rsidP="00DE2AD8">
      <w:pPr>
        <w:spacing w:after="0" w:line="240" w:lineRule="auto"/>
      </w:pPr>
      <w:r>
        <w:separator/>
      </w:r>
    </w:p>
  </w:footnote>
  <w:footnote w:type="continuationSeparator" w:id="0">
    <w:p w14:paraId="27A857EA" w14:textId="77777777" w:rsidR="00FC3557" w:rsidRDefault="00FC3557" w:rsidP="00DE2AD8">
      <w:pPr>
        <w:spacing w:after="0" w:line="240" w:lineRule="auto"/>
      </w:pPr>
      <w:r>
        <w:continuationSeparator/>
      </w:r>
    </w:p>
  </w:footnote>
  <w:footnote w:id="1">
    <w:p w14:paraId="06A044AA" w14:textId="77777777" w:rsidR="005E1551" w:rsidRPr="00AA1D64" w:rsidRDefault="005E1551" w:rsidP="005E1551">
      <w:pPr>
        <w:autoSpaceDE w:val="0"/>
        <w:autoSpaceDN w:val="0"/>
        <w:adjustRightInd w:val="0"/>
        <w:spacing w:after="0" w:line="240" w:lineRule="auto"/>
        <w:ind w:left="284" w:hanging="284"/>
        <w:rPr>
          <w:rFonts w:cs="Arial"/>
          <w:sz w:val="16"/>
          <w:szCs w:val="16"/>
        </w:rPr>
      </w:pPr>
      <w:r w:rsidRPr="00AA1D64">
        <w:rPr>
          <w:rStyle w:val="Rimandonotaapidipagina"/>
          <w:rFonts w:cs="Arial"/>
          <w:sz w:val="16"/>
          <w:szCs w:val="16"/>
        </w:rPr>
        <w:footnoteRef/>
      </w:r>
      <w:r w:rsidRPr="00AA1D64">
        <w:rPr>
          <w:rFonts w:cs="Arial"/>
          <w:sz w:val="16"/>
          <w:szCs w:val="16"/>
        </w:rPr>
        <w:t xml:space="preserve"> </w:t>
      </w:r>
      <w:r w:rsidRPr="00AA1D64">
        <w:rPr>
          <w:rFonts w:cs="Arial"/>
          <w:sz w:val="16"/>
          <w:szCs w:val="16"/>
        </w:rPr>
        <w:tab/>
        <w:t>Inserire, ove applicabile, l’eventuale riferimento normativo/regolamentare in base al quale viene emessa la relazione della società di revisione.</w:t>
      </w:r>
    </w:p>
  </w:footnote>
  <w:footnote w:id="2">
    <w:p w14:paraId="4D76E55B" w14:textId="77777777" w:rsidR="005E1551" w:rsidRPr="00AA1D64" w:rsidRDefault="005E1551" w:rsidP="005E1551">
      <w:pPr>
        <w:autoSpaceDE w:val="0"/>
        <w:autoSpaceDN w:val="0"/>
        <w:adjustRightInd w:val="0"/>
        <w:spacing w:after="0" w:line="240" w:lineRule="auto"/>
        <w:ind w:left="284" w:hanging="284"/>
        <w:jc w:val="both"/>
        <w:rPr>
          <w:rFonts w:cs="Arial"/>
          <w:sz w:val="16"/>
          <w:szCs w:val="16"/>
        </w:rPr>
      </w:pPr>
      <w:r w:rsidRPr="00AA1D64">
        <w:rPr>
          <w:rStyle w:val="Rimandonotaapidipagina"/>
          <w:rFonts w:cs="Arial"/>
          <w:sz w:val="16"/>
          <w:szCs w:val="16"/>
        </w:rPr>
        <w:footnoteRef/>
      </w:r>
      <w:r w:rsidRPr="00AA1D64">
        <w:rPr>
          <w:rFonts w:cs="Arial"/>
          <w:sz w:val="16"/>
          <w:szCs w:val="16"/>
        </w:rPr>
        <w:t xml:space="preserve"> </w:t>
      </w:r>
      <w:r w:rsidRPr="00AA1D64">
        <w:rPr>
          <w:rFonts w:cs="Arial"/>
          <w:sz w:val="16"/>
          <w:szCs w:val="16"/>
        </w:rPr>
        <w:tab/>
        <w:t xml:space="preserve">Nel caso in cui il revisore esprima un giudizio di rappresentazione veritiera e corretta i paragrafi “Giudizio” </w:t>
      </w:r>
      <w:proofErr w:type="gramStart"/>
      <w:r w:rsidRPr="00AA1D64">
        <w:rPr>
          <w:rFonts w:cs="Arial"/>
          <w:sz w:val="16"/>
          <w:szCs w:val="16"/>
        </w:rPr>
        <w:t xml:space="preserve">e </w:t>
      </w:r>
      <w:r w:rsidR="00C77486">
        <w:rPr>
          <w:rFonts w:cs="Arial"/>
          <w:sz w:val="16"/>
          <w:szCs w:val="16"/>
        </w:rPr>
        <w:t xml:space="preserve"> </w:t>
      </w:r>
      <w:r w:rsidRPr="00AA1D64">
        <w:rPr>
          <w:rFonts w:cs="Arial"/>
          <w:sz w:val="16"/>
          <w:szCs w:val="16"/>
        </w:rPr>
        <w:t>“</w:t>
      </w:r>
      <w:proofErr w:type="gramEnd"/>
      <w:r w:rsidRPr="00AA1D64">
        <w:rPr>
          <w:rFonts w:cs="Arial"/>
          <w:sz w:val="16"/>
          <w:szCs w:val="16"/>
        </w:rPr>
        <w:t>Responsabilità degli amministratori e del collegio sindacale per il Prospetto” dovranno essere modificati in accordo con gli esempi 1 e 2 di cui all’</w:t>
      </w:r>
      <w:proofErr w:type="spellStart"/>
      <w:r w:rsidRPr="00AA1D64">
        <w:rPr>
          <w:rFonts w:cs="Arial"/>
          <w:sz w:val="16"/>
          <w:szCs w:val="16"/>
        </w:rPr>
        <w:t>Appendix</w:t>
      </w:r>
      <w:proofErr w:type="spellEnd"/>
      <w:r w:rsidRPr="00AA1D64">
        <w:rPr>
          <w:rFonts w:cs="Arial"/>
          <w:sz w:val="16"/>
          <w:szCs w:val="16"/>
        </w:rPr>
        <w:t xml:space="preserve"> 2 dell’ISA 805 (</w:t>
      </w:r>
      <w:proofErr w:type="spellStart"/>
      <w:r w:rsidRPr="00AA1D64">
        <w:rPr>
          <w:rFonts w:cs="Arial"/>
          <w:sz w:val="16"/>
          <w:szCs w:val="16"/>
        </w:rPr>
        <w:t>Revised</w:t>
      </w:r>
      <w:proofErr w:type="spellEnd"/>
      <w:r w:rsidRPr="00AA1D64">
        <w:rPr>
          <w:rFonts w:cs="Arial"/>
          <w:sz w:val="16"/>
          <w:szCs w:val="16"/>
        </w:rPr>
        <w:t>).</w:t>
      </w:r>
    </w:p>
  </w:footnote>
  <w:footnote w:id="3">
    <w:p w14:paraId="6549A55B" w14:textId="77777777" w:rsidR="005E1551" w:rsidRPr="00AC06F8" w:rsidRDefault="005E1551" w:rsidP="005E1551">
      <w:pPr>
        <w:pStyle w:val="Testonotaapidipagina"/>
        <w:ind w:left="284" w:hanging="284"/>
        <w:rPr>
          <w:rFonts w:ascii="EYInterstate Light" w:hAnsi="EYInterstate Light" w:cs="Times New Roman"/>
          <w:sz w:val="16"/>
          <w:szCs w:val="16"/>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Nel caso in cui il revisore esprima un giudizio di rappresentazione veritiera e corretta dovrà essere aggiunto il seguente paragrafo: “abbiamo valutato la presentazione, la struttura e il contenuto del Prospetto nel suo complesso, inclusa l'informativa, e se il Prospetto rappresenti le operazioni e gli eventi sottostanti in modo da fornire una corretta rappresentazione”.</w:t>
      </w:r>
    </w:p>
  </w:footnote>
  <w:footnote w:id="4">
    <w:p w14:paraId="555970F8" w14:textId="77777777" w:rsidR="005E1551" w:rsidRPr="0022126F" w:rsidRDefault="005E1551" w:rsidP="005E1551">
      <w:pPr>
        <w:pStyle w:val="Testonotaapidipagina"/>
        <w:ind w:left="284" w:hanging="284"/>
        <w:rPr>
          <w:rFonts w:ascii="Times New Roman" w:hAnsi="Times New Roman" w:cs="Times New Roman"/>
          <w:sz w:val="18"/>
          <w:szCs w:val="18"/>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In accordo con quanto previsto dall</w:t>
      </w:r>
      <w:proofErr w:type="gramStart"/>
      <w:r w:rsidRPr="00AC06F8">
        <w:rPr>
          <w:rFonts w:ascii="EYInterstate Light" w:hAnsi="EYInterstate Light" w:cs="Times New Roman"/>
          <w:sz w:val="16"/>
          <w:szCs w:val="16"/>
        </w:rPr>
        <w:t>’(</w:t>
      </w:r>
      <w:proofErr w:type="gramEnd"/>
      <w:r w:rsidRPr="00AC06F8">
        <w:rPr>
          <w:rFonts w:ascii="EYInterstate Light" w:hAnsi="EYInterstate Light" w:cs="Times New Roman"/>
          <w:sz w:val="16"/>
          <w:szCs w:val="16"/>
        </w:rPr>
        <w:t xml:space="preserve">ISA Italia) 260, par. 11 spetta al revisore identificare la persona appropriata, o le persone appropriate, all’interno della struttura di </w:t>
      </w:r>
      <w:r w:rsidRPr="00AC06F8">
        <w:rPr>
          <w:rFonts w:ascii="EYInterstate Light" w:hAnsi="EYInterstate Light" w:cs="Times New Roman"/>
          <w:i/>
          <w:sz w:val="16"/>
          <w:szCs w:val="16"/>
        </w:rPr>
        <w:t xml:space="preserve">governance </w:t>
      </w:r>
      <w:r w:rsidRPr="00AC06F8">
        <w:rPr>
          <w:rFonts w:ascii="EYInterstate Light" w:hAnsi="EYInterstate Light" w:cs="Times New Roman"/>
          <w:sz w:val="16"/>
          <w:szCs w:val="16"/>
        </w:rPr>
        <w:t>dell’impresa (organo di gestione ed organo di controllo) a cui effettuare le comunicazioni.</w:t>
      </w:r>
    </w:p>
  </w:footnote>
  <w:footnote w:id="5">
    <w:p w14:paraId="0EB8C51D" w14:textId="77777777" w:rsidR="008F2AD0" w:rsidRDefault="008F2AD0" w:rsidP="008F2AD0">
      <w:pPr>
        <w:pStyle w:val="Testonotaapidipagina"/>
      </w:pPr>
      <w:r>
        <w:rPr>
          <w:rStyle w:val="Rimandonotaapidipagina"/>
        </w:rPr>
        <w:footnoteRef/>
      </w:r>
      <w:r>
        <w:t xml:space="preserve"> Cfr. art. 4.4 della Circolare 1/394/2023.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46AE" w14:textId="77777777" w:rsidR="00AA1D64" w:rsidRDefault="00AA1D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3E05" w14:textId="77777777" w:rsidR="005E1551" w:rsidRPr="0097096A" w:rsidRDefault="005E1551" w:rsidP="0051731B">
    <w:pPr>
      <w:tabs>
        <w:tab w:val="center" w:pos="4819"/>
        <w:tab w:val="right" w:pos="9638"/>
      </w:tabs>
      <w:rPr>
        <w:rFonts w:ascii="Calibri" w:eastAsia="Calibri" w:hAnsi="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7B6" w14:textId="77777777" w:rsidR="00AA1D64" w:rsidRDefault="00AA1D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60AB"/>
    <w:multiLevelType w:val="hybridMultilevel"/>
    <w:tmpl w:val="14764738"/>
    <w:lvl w:ilvl="0" w:tplc="E74CF630">
      <w:start w:val="1"/>
      <w:numFmt w:val="decimal"/>
      <w:lvlText w:val="%1."/>
      <w:lvlJc w:val="left"/>
      <w:pPr>
        <w:ind w:left="153" w:hanging="360"/>
      </w:pPr>
      <w:rPr>
        <w:rFonts w:ascii="Arial" w:eastAsia="Arial" w:hAnsi="Arial" w:cs="Arial" w:hint="default"/>
        <w:spacing w:val="-1"/>
        <w:w w:val="100"/>
        <w:sz w:val="20"/>
        <w:szCs w:val="20"/>
        <w:lang w:val="it-IT" w:eastAsia="it-IT" w:bidi="it-I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 w15:restartNumberingAfterBreak="0">
    <w:nsid w:val="7954680B"/>
    <w:multiLevelType w:val="hybridMultilevel"/>
    <w:tmpl w:val="0C6AA970"/>
    <w:lvl w:ilvl="0" w:tplc="1FC635C4">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B3A28E7"/>
    <w:multiLevelType w:val="hybridMultilevel"/>
    <w:tmpl w:val="4D5C3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12"/>
    <w:rsid w:val="000B1084"/>
    <w:rsid w:val="000E6ADA"/>
    <w:rsid w:val="00143B35"/>
    <w:rsid w:val="001531AF"/>
    <w:rsid w:val="00182C12"/>
    <w:rsid w:val="00230F3C"/>
    <w:rsid w:val="002B541A"/>
    <w:rsid w:val="002C291E"/>
    <w:rsid w:val="003016DF"/>
    <w:rsid w:val="00316298"/>
    <w:rsid w:val="004F26FB"/>
    <w:rsid w:val="0050000B"/>
    <w:rsid w:val="00543158"/>
    <w:rsid w:val="0055304D"/>
    <w:rsid w:val="00570E62"/>
    <w:rsid w:val="0059388A"/>
    <w:rsid w:val="005E1551"/>
    <w:rsid w:val="005E285B"/>
    <w:rsid w:val="00603841"/>
    <w:rsid w:val="006954B6"/>
    <w:rsid w:val="006C0FA6"/>
    <w:rsid w:val="00796C1B"/>
    <w:rsid w:val="00821E95"/>
    <w:rsid w:val="00865263"/>
    <w:rsid w:val="00871605"/>
    <w:rsid w:val="0089000E"/>
    <w:rsid w:val="008A275B"/>
    <w:rsid w:val="008F2AD0"/>
    <w:rsid w:val="009E51F6"/>
    <w:rsid w:val="00A36CDD"/>
    <w:rsid w:val="00A553DF"/>
    <w:rsid w:val="00AA1D64"/>
    <w:rsid w:val="00AE4FA8"/>
    <w:rsid w:val="00B02A12"/>
    <w:rsid w:val="00B2328A"/>
    <w:rsid w:val="00BC54E4"/>
    <w:rsid w:val="00C77486"/>
    <w:rsid w:val="00CE5682"/>
    <w:rsid w:val="00D47618"/>
    <w:rsid w:val="00DB2208"/>
    <w:rsid w:val="00DC536B"/>
    <w:rsid w:val="00DE2AD8"/>
    <w:rsid w:val="00EF7E2E"/>
    <w:rsid w:val="00F329E8"/>
    <w:rsid w:val="00F64691"/>
    <w:rsid w:val="00FC35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C44F4"/>
  <w15:chartTrackingRefBased/>
  <w15:docId w15:val="{664C2259-58C9-462D-A8D4-57BC2EF5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2A12"/>
    <w:pPr>
      <w:spacing w:after="200" w:line="276" w:lineRule="auto"/>
      <w:ind w:left="720"/>
      <w:contextualSpacing/>
    </w:pPr>
    <w:rPr>
      <w:rFonts w:asciiTheme="minorHAnsi" w:eastAsiaTheme="minorEastAsia" w:hAnsiTheme="minorHAnsi"/>
      <w:lang w:eastAsia="it-IT"/>
    </w:rPr>
  </w:style>
  <w:style w:type="table" w:styleId="Grigliatabella">
    <w:name w:val="Table Grid"/>
    <w:basedOn w:val="Tabellanormale"/>
    <w:uiPriority w:val="39"/>
    <w:rsid w:val="00B0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551"/>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unhideWhenUsed/>
    <w:rsid w:val="005E1551"/>
    <w:pPr>
      <w:spacing w:after="0" w:line="240" w:lineRule="auto"/>
    </w:pPr>
    <w:rPr>
      <w:rFonts w:asciiTheme="minorHAnsi" w:eastAsiaTheme="minorEastAsia" w:hAnsiTheme="minorHAnsi"/>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5E1551"/>
    <w:rPr>
      <w:rFonts w:asciiTheme="minorHAnsi" w:eastAsiaTheme="minorEastAsia" w:hAnsiTheme="minorHAnsi"/>
      <w:sz w:val="20"/>
      <w:szCs w:val="20"/>
      <w:lang w:eastAsia="it-IT"/>
    </w:rPr>
  </w:style>
  <w:style w:type="character" w:styleId="Rimandonotaapidipagina">
    <w:name w:val="footnote reference"/>
    <w:basedOn w:val="Carpredefinitoparagrafo"/>
    <w:uiPriority w:val="99"/>
    <w:semiHidden/>
    <w:unhideWhenUsed/>
    <w:rsid w:val="005E1551"/>
    <w:rPr>
      <w:vertAlign w:val="superscript"/>
    </w:rPr>
  </w:style>
  <w:style w:type="paragraph" w:styleId="Pidipagina">
    <w:name w:val="footer"/>
    <w:basedOn w:val="Normale"/>
    <w:link w:val="PidipaginaCarattere"/>
    <w:uiPriority w:val="99"/>
    <w:unhideWhenUsed/>
    <w:rsid w:val="005E1551"/>
    <w:pPr>
      <w:tabs>
        <w:tab w:val="center" w:pos="4819"/>
        <w:tab w:val="right" w:pos="9638"/>
      </w:tabs>
      <w:spacing w:after="0" w:line="240" w:lineRule="auto"/>
    </w:pPr>
    <w:rPr>
      <w:rFonts w:asciiTheme="minorHAnsi" w:eastAsiaTheme="minorEastAsia" w:hAnsiTheme="minorHAnsi"/>
      <w:lang w:eastAsia="it-IT"/>
    </w:rPr>
  </w:style>
  <w:style w:type="character" w:customStyle="1" w:styleId="PidipaginaCarattere">
    <w:name w:val="Piè di pagina Carattere"/>
    <w:basedOn w:val="Carpredefinitoparagrafo"/>
    <w:link w:val="Pidipagina"/>
    <w:uiPriority w:val="99"/>
    <w:rsid w:val="005E1551"/>
    <w:rPr>
      <w:rFonts w:asciiTheme="minorHAnsi" w:eastAsiaTheme="minorEastAsia" w:hAnsiTheme="minorHAnsi"/>
      <w:lang w:eastAsia="it-IT"/>
    </w:rPr>
  </w:style>
  <w:style w:type="paragraph" w:styleId="Testofumetto">
    <w:name w:val="Balloon Text"/>
    <w:basedOn w:val="Normale"/>
    <w:link w:val="TestofumettoCarattere"/>
    <w:uiPriority w:val="99"/>
    <w:semiHidden/>
    <w:unhideWhenUsed/>
    <w:rsid w:val="005E15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1551"/>
    <w:rPr>
      <w:rFonts w:ascii="Segoe UI" w:hAnsi="Segoe UI" w:cs="Segoe UI"/>
      <w:sz w:val="18"/>
      <w:szCs w:val="18"/>
    </w:rPr>
  </w:style>
  <w:style w:type="character" w:styleId="Rimandocommento">
    <w:name w:val="annotation reference"/>
    <w:basedOn w:val="Carpredefinitoparagrafo"/>
    <w:uiPriority w:val="99"/>
    <w:semiHidden/>
    <w:unhideWhenUsed/>
    <w:rsid w:val="00EF7E2E"/>
    <w:rPr>
      <w:sz w:val="16"/>
      <w:szCs w:val="16"/>
    </w:rPr>
  </w:style>
  <w:style w:type="paragraph" w:styleId="Testocommento">
    <w:name w:val="annotation text"/>
    <w:basedOn w:val="Normale"/>
    <w:link w:val="TestocommentoCarattere"/>
    <w:uiPriority w:val="99"/>
    <w:semiHidden/>
    <w:unhideWhenUsed/>
    <w:rsid w:val="00EF7E2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F7E2E"/>
    <w:rPr>
      <w:sz w:val="20"/>
      <w:szCs w:val="20"/>
    </w:rPr>
  </w:style>
  <w:style w:type="paragraph" w:styleId="Soggettocommento">
    <w:name w:val="annotation subject"/>
    <w:basedOn w:val="Testocommento"/>
    <w:next w:val="Testocommento"/>
    <w:link w:val="SoggettocommentoCarattere"/>
    <w:uiPriority w:val="99"/>
    <w:semiHidden/>
    <w:unhideWhenUsed/>
    <w:rsid w:val="00EF7E2E"/>
    <w:rPr>
      <w:b/>
      <w:bCs/>
    </w:rPr>
  </w:style>
  <w:style w:type="character" w:customStyle="1" w:styleId="SoggettocommentoCarattere">
    <w:name w:val="Soggetto commento Carattere"/>
    <w:basedOn w:val="TestocommentoCarattere"/>
    <w:link w:val="Soggettocommento"/>
    <w:uiPriority w:val="99"/>
    <w:semiHidden/>
    <w:rsid w:val="00EF7E2E"/>
    <w:rPr>
      <w:b/>
      <w:bCs/>
      <w:sz w:val="20"/>
      <w:szCs w:val="20"/>
    </w:rPr>
  </w:style>
  <w:style w:type="paragraph" w:styleId="Intestazione">
    <w:name w:val="header"/>
    <w:basedOn w:val="Normale"/>
    <w:link w:val="IntestazioneCarattere"/>
    <w:uiPriority w:val="99"/>
    <w:unhideWhenUsed/>
    <w:rsid w:val="005000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000B"/>
  </w:style>
  <w:style w:type="paragraph" w:styleId="NormaleWeb">
    <w:name w:val="Normal (Web)"/>
    <w:basedOn w:val="Normale"/>
    <w:uiPriority w:val="99"/>
    <w:semiHidden/>
    <w:unhideWhenUsed/>
    <w:rsid w:val="00796C1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33355">
      <w:bodyDiv w:val="1"/>
      <w:marLeft w:val="0"/>
      <w:marRight w:val="0"/>
      <w:marTop w:val="0"/>
      <w:marBottom w:val="0"/>
      <w:divBdr>
        <w:top w:val="none" w:sz="0" w:space="0" w:color="auto"/>
        <w:left w:val="none" w:sz="0" w:space="0" w:color="auto"/>
        <w:bottom w:val="none" w:sz="0" w:space="0" w:color="auto"/>
        <w:right w:val="none" w:sz="0" w:space="0" w:color="auto"/>
      </w:divBdr>
    </w:div>
    <w:div w:id="1079525758">
      <w:bodyDiv w:val="1"/>
      <w:marLeft w:val="0"/>
      <w:marRight w:val="0"/>
      <w:marTop w:val="0"/>
      <w:marBottom w:val="0"/>
      <w:divBdr>
        <w:top w:val="none" w:sz="0" w:space="0" w:color="auto"/>
        <w:left w:val="none" w:sz="0" w:space="0" w:color="auto"/>
        <w:bottom w:val="none" w:sz="0" w:space="0" w:color="auto"/>
        <w:right w:val="none" w:sz="0" w:space="0" w:color="auto"/>
      </w:divBdr>
    </w:div>
    <w:div w:id="1626497641">
      <w:bodyDiv w:val="1"/>
      <w:marLeft w:val="0"/>
      <w:marRight w:val="0"/>
      <w:marTop w:val="0"/>
      <w:marBottom w:val="0"/>
      <w:divBdr>
        <w:top w:val="none" w:sz="0" w:space="0" w:color="auto"/>
        <w:left w:val="none" w:sz="0" w:space="0" w:color="auto"/>
        <w:bottom w:val="none" w:sz="0" w:space="0" w:color="auto"/>
        <w:right w:val="none" w:sz="0" w:space="0" w:color="auto"/>
      </w:divBdr>
    </w:div>
    <w:div w:id="1834833415">
      <w:bodyDiv w:val="1"/>
      <w:marLeft w:val="0"/>
      <w:marRight w:val="0"/>
      <w:marTop w:val="0"/>
      <w:marBottom w:val="0"/>
      <w:divBdr>
        <w:top w:val="none" w:sz="0" w:space="0" w:color="auto"/>
        <w:left w:val="none" w:sz="0" w:space="0" w:color="auto"/>
        <w:bottom w:val="none" w:sz="0" w:space="0" w:color="auto"/>
        <w:right w:val="none" w:sz="0" w:space="0" w:color="auto"/>
      </w:divBdr>
    </w:div>
    <w:div w:id="2086416723">
      <w:bodyDiv w:val="1"/>
      <w:marLeft w:val="0"/>
      <w:marRight w:val="0"/>
      <w:marTop w:val="0"/>
      <w:marBottom w:val="0"/>
      <w:divBdr>
        <w:top w:val="none" w:sz="0" w:space="0" w:color="auto"/>
        <w:left w:val="none" w:sz="0" w:space="0" w:color="auto"/>
        <w:bottom w:val="none" w:sz="0" w:space="0" w:color="auto"/>
        <w:right w:val="none" w:sz="0" w:space="0" w:color="auto"/>
      </w:divBdr>
    </w:div>
    <w:div w:id="21366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4138-9AF1-4481-AFD8-B831EB177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1175</Words>
  <Characters>6704</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SACE S.p.A.</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Trischitta, Manuela</dc:creator>
  <cp:keywords/>
  <dc:description/>
  <cp:lastModifiedBy>Raucci, Giulia</cp:lastModifiedBy>
  <cp:revision>19</cp:revision>
  <dcterms:created xsi:type="dcterms:W3CDTF">2022-10-20T10:13:00Z</dcterms:created>
  <dcterms:modified xsi:type="dcterms:W3CDTF">2023-06-19T08:52:00Z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62b6ef-db1a-4e15-b1cb-16e3a6a11a3f_Enabled">
    <vt:lpwstr>true</vt:lpwstr>
  </property>
  <property fmtid="{D5CDD505-2E9C-101B-9397-08002B2CF9AE}" pid="3" name="MSIP_Label_be62b6ef-db1a-4e15-b1cb-16e3a6a11a3f_SetDate">
    <vt:lpwstr>2022-06-27T14:12:37Z</vt:lpwstr>
  </property>
  <property fmtid="{D5CDD505-2E9C-101B-9397-08002B2CF9AE}" pid="4" name="MSIP_Label_be62b6ef-db1a-4e15-b1cb-16e3a6a11a3f_Method">
    <vt:lpwstr>Privileged</vt:lpwstr>
  </property>
  <property fmtid="{D5CDD505-2E9C-101B-9397-08002B2CF9AE}" pid="5" name="MSIP_Label_be62b6ef-db1a-4e15-b1cb-16e3a6a11a3f_Name">
    <vt:lpwstr>sace_0002</vt:lpwstr>
  </property>
  <property fmtid="{D5CDD505-2E9C-101B-9397-08002B2CF9AE}" pid="6" name="MSIP_Label_be62b6ef-db1a-4e15-b1cb-16e3a6a11a3f_SiteId">
    <vt:lpwstr>91443f7c-eefc-48b6-9946-a96937f65fc0</vt:lpwstr>
  </property>
  <property fmtid="{D5CDD505-2E9C-101B-9397-08002B2CF9AE}" pid="7" name="MSIP_Label_be62b6ef-db1a-4e15-b1cb-16e3a6a11a3f_ActionId">
    <vt:lpwstr>46b09f84-022d-449d-b10d-78e4ea016733</vt:lpwstr>
  </property>
  <property fmtid="{D5CDD505-2E9C-101B-9397-08002B2CF9AE}" pid="8" name="MSIP_Label_be62b6ef-db1a-4e15-b1cb-16e3a6a11a3f_ContentBits">
    <vt:lpwstr>0</vt:lpwstr>
  </property>
</Properties>
</file>