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696D" w14:textId="77777777" w:rsidR="00590A4D" w:rsidRPr="000C5A8B" w:rsidRDefault="00590A4D" w:rsidP="000C5A8B">
      <w:pPr>
        <w:pStyle w:val="EYHeading1"/>
        <w:keepNext w:val="0"/>
        <w:tabs>
          <w:tab w:val="center" w:pos="4819"/>
        </w:tabs>
        <w:suppressAutoHyphens w:val="0"/>
        <w:spacing w:before="0" w:after="0" w:line="240" w:lineRule="exact"/>
        <w:rPr>
          <w:rFonts w:cs="Arial"/>
          <w:sz w:val="28"/>
          <w:szCs w:val="28"/>
          <w:lang w:val="it-IT"/>
        </w:rPr>
      </w:pPr>
    </w:p>
    <w:p w14:paraId="7B947197" w14:textId="124A8803" w:rsidR="00244F74" w:rsidRPr="000C5C8D" w:rsidRDefault="000C5A8B" w:rsidP="000C5A8B">
      <w:pPr>
        <w:pStyle w:val="Corpotesto"/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46464"/>
          <w:kern w:val="1"/>
          <w:sz w:val="28"/>
          <w:szCs w:val="24"/>
          <w:lang w:eastAsia="ar-SA"/>
        </w:rPr>
      </w:pPr>
      <w:r w:rsidRPr="000C5C8D">
        <w:rPr>
          <w:rFonts w:ascii="Arial" w:eastAsia="Times New Roman" w:hAnsi="Arial" w:cs="Arial"/>
          <w:b/>
          <w:bCs/>
          <w:color w:val="646464"/>
          <w:kern w:val="1"/>
          <w:sz w:val="28"/>
          <w:szCs w:val="24"/>
          <w:lang w:eastAsia="ar-SA"/>
        </w:rPr>
        <w:t xml:space="preserve">RELAZIONE SULLE PROCEDURE RICHIESTE SUL PROSPETTO DEGLI AMMONTARI DEGLI APPROVVIGIONAMENTI DA UCRAINA, FEDERAZIONE RUSSA E/O BIELORUSSIA AI FINI DELLE DISPOSIZIONI DI CUI ALLA </w:t>
      </w:r>
      <w:bookmarkStart w:id="0" w:name="_Hlk140249481"/>
      <w:r w:rsidRPr="000C5C8D">
        <w:rPr>
          <w:rFonts w:ascii="Arial" w:eastAsia="Times New Roman" w:hAnsi="Arial" w:cs="Arial"/>
          <w:b/>
          <w:bCs/>
          <w:color w:val="646464"/>
          <w:kern w:val="1"/>
          <w:sz w:val="28"/>
          <w:szCs w:val="24"/>
          <w:lang w:eastAsia="ar-SA"/>
        </w:rPr>
        <w:t>DELIBERA DEL COMITATO AGEVOLAZIONI DEL 16 GIUGNO 202</w:t>
      </w:r>
      <w:bookmarkEnd w:id="0"/>
      <w:r w:rsidRPr="000C5C8D">
        <w:rPr>
          <w:rFonts w:ascii="Arial" w:eastAsia="Times New Roman" w:hAnsi="Arial" w:cs="Arial"/>
          <w:b/>
          <w:bCs/>
          <w:color w:val="646464"/>
          <w:kern w:val="1"/>
          <w:sz w:val="28"/>
          <w:szCs w:val="24"/>
          <w:lang w:eastAsia="ar-SA"/>
        </w:rPr>
        <w:t>2, AGGIORNATA IL 28 LUGLIO 2022, E DI CUI ALLA CIRCOLARE OPERATIVA SIMEST N. 2/394/2022</w:t>
      </w:r>
    </w:p>
    <w:p w14:paraId="56433495" w14:textId="63D77A20" w:rsidR="00C80BAD" w:rsidRPr="000C5A8B" w:rsidRDefault="00C80BAD" w:rsidP="000C5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5C750267" w14:textId="77777777" w:rsidR="00563198" w:rsidRPr="000C5A8B" w:rsidRDefault="00563198" w:rsidP="000C5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0DBA44A6" w14:textId="13FA1EB4" w:rsidR="000F338C" w:rsidRPr="000C5A8B" w:rsidRDefault="00244F74" w:rsidP="000C5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0C5A8B">
        <w:rPr>
          <w:rFonts w:ascii="Arial" w:hAnsi="Arial" w:cs="Arial"/>
          <w:sz w:val="20"/>
          <w:szCs w:val="20"/>
          <w:lang w:eastAsia="zh-CN"/>
        </w:rPr>
        <w:t xml:space="preserve">Al </w:t>
      </w:r>
      <w:r w:rsidR="00601EFE" w:rsidRPr="000C5A8B">
        <w:rPr>
          <w:rFonts w:ascii="Arial" w:hAnsi="Arial" w:cs="Arial"/>
          <w:sz w:val="20"/>
          <w:szCs w:val="20"/>
          <w:lang w:eastAsia="zh-CN"/>
        </w:rPr>
        <w:t xml:space="preserve">Consiglio di Amministrazione della </w:t>
      </w:r>
      <w:r w:rsidR="000C5A8B">
        <w:rPr>
          <w:rFonts w:ascii="Arial" w:hAnsi="Arial" w:cs="Arial"/>
          <w:sz w:val="20"/>
          <w:szCs w:val="20"/>
          <w:lang w:eastAsia="zh-CN"/>
        </w:rPr>
        <w:t>[</w:t>
      </w:r>
      <w:r w:rsidR="00601EFE" w:rsidRPr="000C5A8B">
        <w:rPr>
          <w:rFonts w:ascii="Arial" w:hAnsi="Arial" w:cs="Arial"/>
          <w:sz w:val="20"/>
          <w:szCs w:val="20"/>
          <w:lang w:eastAsia="zh-CN"/>
        </w:rPr>
        <w:t>Nome Società</w:t>
      </w:r>
      <w:r w:rsidR="000C5A8B">
        <w:rPr>
          <w:rFonts w:ascii="Arial" w:hAnsi="Arial" w:cs="Arial"/>
          <w:sz w:val="20"/>
          <w:szCs w:val="20"/>
          <w:lang w:eastAsia="zh-CN"/>
        </w:rPr>
        <w:t>]</w:t>
      </w:r>
      <w:r w:rsidR="00601EFE" w:rsidRPr="000C5A8B">
        <w:rPr>
          <w:rFonts w:ascii="Arial" w:hAnsi="Arial" w:cs="Arial"/>
          <w:sz w:val="20"/>
          <w:szCs w:val="20"/>
          <w:lang w:eastAsia="zh-CN"/>
        </w:rPr>
        <w:t xml:space="preserve"> (</w:t>
      </w:r>
      <w:r w:rsidR="000F338C" w:rsidRPr="000C5A8B">
        <w:rPr>
          <w:rFonts w:ascii="Arial" w:hAnsi="Arial" w:cs="Arial"/>
          <w:sz w:val="20"/>
          <w:szCs w:val="20"/>
          <w:lang w:eastAsia="zh-CN"/>
        </w:rPr>
        <w:t>soggetto richiedente</w:t>
      </w:r>
      <w:r w:rsidR="00601EFE" w:rsidRPr="000C5A8B">
        <w:rPr>
          <w:rFonts w:ascii="Arial" w:hAnsi="Arial" w:cs="Arial"/>
          <w:sz w:val="20"/>
          <w:szCs w:val="20"/>
          <w:lang w:eastAsia="zh-CN"/>
        </w:rPr>
        <w:t>)</w:t>
      </w:r>
    </w:p>
    <w:p w14:paraId="2D3B7A80" w14:textId="77777777" w:rsidR="000F338C" w:rsidRPr="000C5A8B" w:rsidRDefault="000F338C" w:rsidP="000C5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14:paraId="18432E67" w14:textId="01CF41EE" w:rsidR="00577A41" w:rsidRPr="000C5A8B" w:rsidRDefault="000F338C" w:rsidP="000C5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0C5A8B">
        <w:rPr>
          <w:rFonts w:ascii="Arial" w:hAnsi="Arial" w:cs="Arial"/>
          <w:sz w:val="20"/>
          <w:szCs w:val="20"/>
          <w:lang w:eastAsia="zh-CN"/>
        </w:rPr>
        <w:t>A Simest S.p.A. (</w:t>
      </w:r>
      <w:r w:rsidR="00CE474D" w:rsidRPr="000C5A8B">
        <w:rPr>
          <w:rFonts w:ascii="Arial" w:hAnsi="Arial" w:cs="Arial"/>
          <w:sz w:val="20"/>
          <w:szCs w:val="20"/>
          <w:lang w:eastAsia="zh-CN"/>
        </w:rPr>
        <w:t>utilizzatore terzo</w:t>
      </w:r>
      <w:r w:rsidRPr="000C5A8B">
        <w:rPr>
          <w:rFonts w:ascii="Arial" w:hAnsi="Arial" w:cs="Arial"/>
          <w:sz w:val="20"/>
          <w:szCs w:val="20"/>
          <w:lang w:eastAsia="zh-CN"/>
        </w:rPr>
        <w:t xml:space="preserve">) </w:t>
      </w:r>
    </w:p>
    <w:p w14:paraId="2F1CA468" w14:textId="0FEA0F06" w:rsidR="00244F74" w:rsidRPr="000C5A8B" w:rsidRDefault="00244F74" w:rsidP="000C5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214F1859" w14:textId="77777777" w:rsidR="00563198" w:rsidRPr="000C5A8B" w:rsidRDefault="00563198" w:rsidP="000C5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zh-CN"/>
        </w:rPr>
      </w:pPr>
    </w:p>
    <w:p w14:paraId="78DBF95A" w14:textId="77777777" w:rsidR="00244F74" w:rsidRPr="000C5A8B" w:rsidRDefault="00244F74" w:rsidP="000C5A8B">
      <w:pPr>
        <w:pStyle w:val="Corpotesto"/>
        <w:widowControl w:val="0"/>
        <w:spacing w:line="240" w:lineRule="auto"/>
        <w:jc w:val="both"/>
        <w:rPr>
          <w:rFonts w:ascii="Arial" w:hAnsi="Arial" w:cs="Arial"/>
          <w:b/>
          <w:lang w:eastAsia="zh-CN"/>
        </w:rPr>
      </w:pPr>
      <w:r w:rsidRPr="000C5A8B">
        <w:rPr>
          <w:rFonts w:ascii="Arial" w:hAnsi="Arial" w:cs="Arial"/>
          <w:b/>
          <w:lang w:eastAsia="zh-CN"/>
        </w:rPr>
        <w:t>Finalità della presente relazione sulle procedure richieste e limitazione all’utilizzo e alla circolazione</w:t>
      </w:r>
    </w:p>
    <w:p w14:paraId="74321CC4" w14:textId="4B899EEC" w:rsidR="00244F74" w:rsidRPr="000C5A8B" w:rsidRDefault="00244F74" w:rsidP="007B56B1">
      <w:pPr>
        <w:pStyle w:val="Corpotesto"/>
        <w:widowControl w:val="0"/>
        <w:spacing w:after="24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0C5A8B">
        <w:rPr>
          <w:rFonts w:ascii="Arial" w:hAnsi="Arial" w:cs="Arial"/>
          <w:sz w:val="20"/>
          <w:szCs w:val="20"/>
          <w:lang w:eastAsia="zh-CN"/>
        </w:rPr>
        <w:t xml:space="preserve">La nostra relazione sulle procedure richieste è emessa al solo fine di assistere </w:t>
      </w:r>
      <w:r w:rsidR="00443BFD" w:rsidRPr="000C5A8B">
        <w:rPr>
          <w:rFonts w:ascii="Arial" w:hAnsi="Arial" w:cs="Arial"/>
          <w:sz w:val="20"/>
          <w:szCs w:val="20"/>
          <w:lang w:eastAsia="zh-CN"/>
        </w:rPr>
        <w:t>[soggetto richiedente]</w:t>
      </w:r>
      <w:r w:rsidRPr="000C5A8B">
        <w:rPr>
          <w:rFonts w:ascii="Arial" w:hAnsi="Arial" w:cs="Arial"/>
          <w:sz w:val="20"/>
          <w:szCs w:val="20"/>
          <w:lang w:eastAsia="zh-CN"/>
        </w:rPr>
        <w:t xml:space="preserve"> nell’acquisizione di elementi informativi </w:t>
      </w:r>
      <w:r w:rsidR="00884FFF" w:rsidRPr="000C5A8B">
        <w:rPr>
          <w:rFonts w:ascii="Arial" w:hAnsi="Arial" w:cs="Arial"/>
          <w:sz w:val="20"/>
          <w:szCs w:val="20"/>
          <w:lang w:eastAsia="zh-CN"/>
        </w:rPr>
        <w:t xml:space="preserve"> </w:t>
      </w:r>
      <w:r w:rsidR="0060291B" w:rsidRPr="000C5A8B">
        <w:rPr>
          <w:rFonts w:ascii="Arial" w:hAnsi="Arial" w:cs="Arial"/>
          <w:sz w:val="20"/>
          <w:szCs w:val="20"/>
          <w:lang w:eastAsia="zh-CN"/>
        </w:rPr>
        <w:t xml:space="preserve">con riferimento al </w:t>
      </w:r>
      <w:r w:rsidR="00884FFF" w:rsidRPr="000C5A8B">
        <w:rPr>
          <w:rFonts w:ascii="Arial" w:hAnsi="Arial" w:cs="Arial"/>
          <w:sz w:val="20"/>
          <w:szCs w:val="20"/>
          <w:lang w:eastAsia="zh-CN"/>
        </w:rPr>
        <w:t xml:space="preserve">Prospetto degli </w:t>
      </w:r>
      <w:proofErr w:type="spellStart"/>
      <w:r w:rsidR="00884FFF" w:rsidRPr="000C5A8B">
        <w:rPr>
          <w:rFonts w:ascii="Arial" w:hAnsi="Arial" w:cs="Arial"/>
          <w:sz w:val="20"/>
          <w:szCs w:val="20"/>
          <w:lang w:eastAsia="zh-CN"/>
        </w:rPr>
        <w:t>ammontari</w:t>
      </w:r>
      <w:proofErr w:type="spellEnd"/>
      <w:r w:rsidR="00884FFF" w:rsidRPr="000C5A8B">
        <w:rPr>
          <w:rFonts w:ascii="Arial" w:hAnsi="Arial" w:cs="Arial"/>
          <w:sz w:val="20"/>
          <w:szCs w:val="20"/>
          <w:lang w:eastAsia="zh-CN"/>
        </w:rPr>
        <w:t xml:space="preserve"> degli approvvigionamenti da Ucraina, Federazione Russa e/o Bielorussia (“Prospetto”) che [soggetto richiedente] ha predisposto </w:t>
      </w:r>
      <w:r w:rsidR="0060291B" w:rsidRPr="000C5A8B">
        <w:rPr>
          <w:rFonts w:ascii="Arial" w:hAnsi="Arial" w:cs="Arial"/>
          <w:sz w:val="20"/>
          <w:szCs w:val="20"/>
          <w:lang w:eastAsia="zh-CN"/>
        </w:rPr>
        <w:t xml:space="preserve">per le finalità della dichiarazione che [soggetto richiedente] deve rendere in relazione all’esercizio 2022, con riferimento al rispetto di almeno uno dei requisiti previsti dalla delibera del Comitato Agevolazioni del </w:t>
      </w:r>
      <w:r w:rsidR="007B56B1" w:rsidRPr="000C5A8B">
        <w:rPr>
          <w:rFonts w:ascii="Arial" w:hAnsi="Arial" w:cs="Arial"/>
          <w:sz w:val="20"/>
          <w:szCs w:val="20"/>
          <w:lang w:eastAsia="zh-CN"/>
        </w:rPr>
        <w:t>16 giugno 2022, come aggiornata il 28 luglio 2022</w:t>
      </w:r>
      <w:r w:rsidR="00036ED2" w:rsidRPr="000C5A8B">
        <w:rPr>
          <w:rFonts w:ascii="Arial" w:hAnsi="Arial" w:cs="Arial"/>
          <w:sz w:val="20"/>
          <w:szCs w:val="20"/>
          <w:lang w:eastAsia="zh-CN"/>
        </w:rPr>
        <w:t xml:space="preserve">, </w:t>
      </w:r>
      <w:r w:rsidRPr="000C5A8B">
        <w:rPr>
          <w:rFonts w:ascii="Arial" w:hAnsi="Arial" w:cs="Arial"/>
          <w:sz w:val="20"/>
          <w:szCs w:val="20"/>
          <w:lang w:eastAsia="zh-CN"/>
        </w:rPr>
        <w:t xml:space="preserve">e pertanto potrebbe non essere idonea per altre finalità. La presente relazione non può essere utilizzata per altri fini, o divulgata a terzi diversi da </w:t>
      </w:r>
      <w:r w:rsidR="00172C63" w:rsidRPr="000C5A8B">
        <w:rPr>
          <w:rFonts w:ascii="Arial" w:hAnsi="Arial" w:cs="Arial"/>
          <w:sz w:val="20"/>
          <w:szCs w:val="20"/>
          <w:lang w:eastAsia="zh-CN"/>
        </w:rPr>
        <w:t>Simest</w:t>
      </w:r>
      <w:r w:rsidR="00C87415" w:rsidRPr="000C5A8B">
        <w:rPr>
          <w:rFonts w:ascii="Arial" w:hAnsi="Arial" w:cs="Arial"/>
          <w:sz w:val="20"/>
          <w:szCs w:val="20"/>
          <w:lang w:eastAsia="zh-CN"/>
        </w:rPr>
        <w:t xml:space="preserve"> S.p.A.</w:t>
      </w:r>
      <w:r w:rsidRPr="000C5A8B">
        <w:rPr>
          <w:rFonts w:ascii="Arial" w:hAnsi="Arial" w:cs="Arial"/>
          <w:sz w:val="20"/>
          <w:szCs w:val="20"/>
          <w:lang w:eastAsia="zh-CN"/>
        </w:rPr>
        <w:t>, né essere in alcun modo richiamata in altri documenti, in tutto o in parte.</w:t>
      </w:r>
    </w:p>
    <w:p w14:paraId="418679CC" w14:textId="5DD20796" w:rsidR="00244F74" w:rsidRPr="000C5A8B" w:rsidRDefault="00244F74" w:rsidP="000C5A8B">
      <w:pPr>
        <w:pStyle w:val="Corpotesto"/>
        <w:widowControl w:val="0"/>
        <w:spacing w:line="240" w:lineRule="auto"/>
        <w:jc w:val="both"/>
        <w:rPr>
          <w:rFonts w:ascii="Arial" w:hAnsi="Arial" w:cs="Arial"/>
          <w:b/>
          <w:lang w:eastAsia="zh-CN"/>
        </w:rPr>
      </w:pPr>
      <w:r w:rsidRPr="000C5A8B">
        <w:rPr>
          <w:rFonts w:ascii="Arial" w:hAnsi="Arial" w:cs="Arial"/>
          <w:b/>
          <w:lang w:eastAsia="zh-CN"/>
        </w:rPr>
        <w:t xml:space="preserve">Responsabilità degli </w:t>
      </w:r>
      <w:r w:rsidR="00D40394" w:rsidRPr="000C5A8B">
        <w:rPr>
          <w:rFonts w:ascii="Arial" w:hAnsi="Arial" w:cs="Arial"/>
          <w:b/>
          <w:lang w:eastAsia="zh-CN"/>
        </w:rPr>
        <w:t>A</w:t>
      </w:r>
      <w:r w:rsidRPr="000C5A8B">
        <w:rPr>
          <w:rFonts w:ascii="Arial" w:hAnsi="Arial" w:cs="Arial"/>
          <w:b/>
          <w:lang w:eastAsia="zh-CN"/>
        </w:rPr>
        <w:t>mministratori di [soggetto richiedente]</w:t>
      </w:r>
    </w:p>
    <w:p w14:paraId="5EFB64D8" w14:textId="77777777" w:rsidR="00244F74" w:rsidRPr="000C5A8B" w:rsidRDefault="00244F74" w:rsidP="007B56B1">
      <w:pPr>
        <w:pStyle w:val="Corpotesto"/>
        <w:widowControl w:val="0"/>
        <w:spacing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0C5A8B">
        <w:rPr>
          <w:rFonts w:ascii="Arial" w:hAnsi="Arial" w:cs="Arial"/>
          <w:sz w:val="20"/>
          <w:szCs w:val="20"/>
          <w:lang w:eastAsia="zh-CN"/>
        </w:rPr>
        <w:t>Abbiamo ottenuto conferma dagli Amministratori di [soggetto richiedente] in merito alla appropriatezza delle procedure richieste per le finalità dell’incarico.</w:t>
      </w:r>
    </w:p>
    <w:p w14:paraId="0C9D42F8" w14:textId="79A2A0A4" w:rsidR="00244F74" w:rsidRPr="000C5A8B" w:rsidRDefault="009E71DE" w:rsidP="007B56B1">
      <w:pPr>
        <w:pStyle w:val="Corpotesto"/>
        <w:widowControl w:val="0"/>
        <w:spacing w:after="24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0C5A8B">
        <w:rPr>
          <w:rFonts w:ascii="Arial" w:hAnsi="Arial" w:cs="Arial"/>
          <w:sz w:val="20"/>
          <w:szCs w:val="20"/>
          <w:lang w:eastAsia="zh-CN"/>
        </w:rPr>
        <w:t>Secondo quanto indicatoci da [soggetto richiedente], l</w:t>
      </w:r>
      <w:r w:rsidR="00244F74" w:rsidRPr="000C5A8B">
        <w:rPr>
          <w:rFonts w:ascii="Arial" w:hAnsi="Arial" w:cs="Arial"/>
          <w:sz w:val="20"/>
          <w:szCs w:val="20"/>
          <w:lang w:eastAsia="zh-CN"/>
        </w:rPr>
        <w:t>a responsabilità dei dati e delle informazioni su cui sono state svolte le procedure richieste compete agli Amministratori di [soggetto richiedente (anche parte responsabile)].</w:t>
      </w:r>
    </w:p>
    <w:p w14:paraId="081ED939" w14:textId="6618A3C0" w:rsidR="00244F74" w:rsidRPr="000C5A8B" w:rsidRDefault="00244F74" w:rsidP="000C5A8B">
      <w:pPr>
        <w:pStyle w:val="Corpotesto"/>
        <w:widowControl w:val="0"/>
        <w:spacing w:line="240" w:lineRule="auto"/>
        <w:jc w:val="both"/>
        <w:rPr>
          <w:rFonts w:ascii="Arial" w:hAnsi="Arial" w:cs="Arial"/>
          <w:b/>
          <w:lang w:eastAsia="zh-CN"/>
        </w:rPr>
      </w:pPr>
      <w:r w:rsidRPr="000C5A8B">
        <w:rPr>
          <w:rFonts w:ascii="Arial" w:hAnsi="Arial" w:cs="Arial"/>
          <w:b/>
          <w:lang w:eastAsia="zh-CN"/>
        </w:rPr>
        <w:t>Responsabilità della società di revisione</w:t>
      </w:r>
    </w:p>
    <w:p w14:paraId="22800ADE" w14:textId="78239ED5" w:rsidR="00244F74" w:rsidRPr="000C5A8B" w:rsidRDefault="00244F74" w:rsidP="007B56B1">
      <w:pPr>
        <w:pStyle w:val="Corpotesto"/>
        <w:widowControl w:val="0"/>
        <w:spacing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0C5A8B">
        <w:rPr>
          <w:rFonts w:ascii="Arial" w:hAnsi="Arial" w:cs="Arial"/>
          <w:sz w:val="20"/>
          <w:szCs w:val="20"/>
          <w:lang w:eastAsia="zh-CN"/>
        </w:rPr>
        <w:t>Il nostro lavoro è stato svolto secondo i criteri stabiliti dall’</w:t>
      </w:r>
      <w:r w:rsidRPr="000C5A8B">
        <w:rPr>
          <w:rFonts w:ascii="Arial" w:hAnsi="Arial" w:cs="Arial"/>
          <w:i/>
          <w:sz w:val="20"/>
          <w:szCs w:val="20"/>
          <w:lang w:eastAsia="zh-CN"/>
        </w:rPr>
        <w:t xml:space="preserve">International Standard on </w:t>
      </w:r>
      <w:proofErr w:type="spellStart"/>
      <w:r w:rsidRPr="000C5A8B">
        <w:rPr>
          <w:rFonts w:ascii="Arial" w:hAnsi="Arial" w:cs="Arial"/>
          <w:i/>
          <w:sz w:val="20"/>
          <w:szCs w:val="20"/>
          <w:lang w:eastAsia="zh-CN"/>
        </w:rPr>
        <w:t>Related</w:t>
      </w:r>
      <w:proofErr w:type="spellEnd"/>
      <w:r w:rsidRPr="000C5A8B">
        <w:rPr>
          <w:rFonts w:ascii="Arial" w:hAnsi="Arial" w:cs="Arial"/>
          <w:i/>
          <w:sz w:val="20"/>
          <w:szCs w:val="20"/>
          <w:lang w:eastAsia="zh-CN"/>
        </w:rPr>
        <w:t xml:space="preserve"> Services </w:t>
      </w:r>
      <w:r w:rsidRPr="000C5A8B">
        <w:rPr>
          <w:rFonts w:ascii="Arial" w:hAnsi="Arial" w:cs="Arial"/>
          <w:sz w:val="20"/>
          <w:szCs w:val="20"/>
          <w:lang w:eastAsia="zh-CN"/>
        </w:rPr>
        <w:t>(ISRS) 4400 (</w:t>
      </w:r>
      <w:proofErr w:type="spellStart"/>
      <w:r w:rsidRPr="000C5A8B">
        <w:rPr>
          <w:rFonts w:ascii="Arial" w:hAnsi="Arial" w:cs="Arial"/>
          <w:sz w:val="20"/>
          <w:szCs w:val="20"/>
          <w:lang w:eastAsia="zh-CN"/>
        </w:rPr>
        <w:t>Revised</w:t>
      </w:r>
      <w:proofErr w:type="spellEnd"/>
      <w:r w:rsidRPr="000C5A8B">
        <w:rPr>
          <w:rFonts w:ascii="Arial" w:hAnsi="Arial" w:cs="Arial"/>
          <w:sz w:val="20"/>
          <w:szCs w:val="20"/>
          <w:lang w:eastAsia="zh-CN"/>
        </w:rPr>
        <w:t>) “</w:t>
      </w:r>
      <w:proofErr w:type="spellStart"/>
      <w:r w:rsidRPr="000C5A8B">
        <w:rPr>
          <w:rFonts w:ascii="Arial" w:hAnsi="Arial" w:cs="Arial"/>
          <w:i/>
          <w:sz w:val="20"/>
          <w:szCs w:val="20"/>
          <w:lang w:eastAsia="zh-CN"/>
        </w:rPr>
        <w:t>Agreed-Upon</w:t>
      </w:r>
      <w:proofErr w:type="spellEnd"/>
      <w:r w:rsidRPr="000C5A8B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proofErr w:type="spellStart"/>
      <w:r w:rsidRPr="000C5A8B">
        <w:rPr>
          <w:rFonts w:ascii="Arial" w:hAnsi="Arial" w:cs="Arial"/>
          <w:i/>
          <w:sz w:val="20"/>
          <w:szCs w:val="20"/>
          <w:lang w:eastAsia="zh-CN"/>
        </w:rPr>
        <w:t>Procedures</w:t>
      </w:r>
      <w:proofErr w:type="spellEnd"/>
      <w:r w:rsidR="00B3284E" w:rsidRPr="000C5A8B">
        <w:rPr>
          <w:rFonts w:ascii="Arial" w:hAnsi="Arial" w:cs="Arial"/>
          <w:i/>
          <w:sz w:val="20"/>
          <w:szCs w:val="20"/>
          <w:lang w:eastAsia="zh-CN"/>
        </w:rPr>
        <w:t xml:space="preserve"> Engagements</w:t>
      </w:r>
      <w:r w:rsidRPr="000C5A8B">
        <w:rPr>
          <w:rFonts w:ascii="Arial" w:hAnsi="Arial" w:cs="Arial"/>
          <w:sz w:val="20"/>
          <w:szCs w:val="20"/>
          <w:lang w:eastAsia="zh-CN"/>
        </w:rPr>
        <w:t>” emanato dall’</w:t>
      </w:r>
      <w:r w:rsidRPr="000C5A8B">
        <w:rPr>
          <w:rFonts w:ascii="Arial" w:hAnsi="Arial" w:cs="Arial"/>
          <w:i/>
          <w:sz w:val="20"/>
          <w:szCs w:val="20"/>
          <w:lang w:eastAsia="zh-CN"/>
        </w:rPr>
        <w:t>International Auditing and Assurance Standards Board</w:t>
      </w:r>
      <w:r w:rsidRPr="000C5A8B">
        <w:rPr>
          <w:rFonts w:ascii="Arial" w:hAnsi="Arial" w:cs="Arial"/>
          <w:sz w:val="20"/>
          <w:szCs w:val="20"/>
          <w:lang w:eastAsia="zh-CN"/>
        </w:rPr>
        <w:t xml:space="preserve"> (“IAASB”). Un incarico di </w:t>
      </w:r>
      <w:proofErr w:type="spellStart"/>
      <w:r w:rsidRPr="000C5A8B">
        <w:rPr>
          <w:rFonts w:ascii="Arial" w:hAnsi="Arial" w:cs="Arial"/>
          <w:i/>
          <w:sz w:val="20"/>
          <w:szCs w:val="20"/>
          <w:lang w:eastAsia="zh-CN"/>
        </w:rPr>
        <w:t>Agreed-Upon</w:t>
      </w:r>
      <w:proofErr w:type="spellEnd"/>
      <w:r w:rsidRPr="000C5A8B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proofErr w:type="spellStart"/>
      <w:r w:rsidRPr="000C5A8B">
        <w:rPr>
          <w:rFonts w:ascii="Arial" w:hAnsi="Arial" w:cs="Arial"/>
          <w:i/>
          <w:sz w:val="20"/>
          <w:szCs w:val="20"/>
          <w:lang w:eastAsia="zh-CN"/>
        </w:rPr>
        <w:t>Procedures</w:t>
      </w:r>
      <w:proofErr w:type="spellEnd"/>
      <w:r w:rsidRPr="000C5A8B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r w:rsidRPr="000C5A8B">
        <w:rPr>
          <w:rFonts w:ascii="Arial" w:hAnsi="Arial" w:cs="Arial"/>
          <w:sz w:val="20"/>
          <w:szCs w:val="20"/>
          <w:lang w:eastAsia="zh-CN"/>
        </w:rPr>
        <w:t>prevede lo svolgimento delle procedure richieste</w:t>
      </w:r>
      <w:r w:rsidRPr="000C5A8B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r w:rsidRPr="000C5A8B">
        <w:rPr>
          <w:rFonts w:ascii="Arial" w:hAnsi="Arial" w:cs="Arial"/>
          <w:iCs/>
          <w:sz w:val="20"/>
          <w:szCs w:val="20"/>
          <w:lang w:eastAsia="zh-CN"/>
        </w:rPr>
        <w:t>da</w:t>
      </w:r>
      <w:r w:rsidRPr="000C5A8B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r w:rsidRPr="000C5A8B">
        <w:rPr>
          <w:rFonts w:ascii="Arial" w:hAnsi="Arial" w:cs="Arial"/>
          <w:sz w:val="20"/>
          <w:szCs w:val="20"/>
          <w:lang w:eastAsia="zh-CN"/>
        </w:rPr>
        <w:t>[soggetto richiedente]</w:t>
      </w:r>
      <w:r w:rsidRPr="000C5A8B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r w:rsidRPr="000C5A8B">
        <w:rPr>
          <w:rFonts w:ascii="Arial" w:hAnsi="Arial" w:cs="Arial"/>
          <w:sz w:val="20"/>
          <w:szCs w:val="20"/>
          <w:lang w:eastAsia="zh-CN"/>
        </w:rPr>
        <w:t xml:space="preserve">e la formulazione degli esiti che rappresentano i risultati fattuali delle procedure svolte. Esula dalla nostra attività ogni valutazione di appropriatezza delle procedure richieste. </w:t>
      </w:r>
    </w:p>
    <w:p w14:paraId="252DB21A" w14:textId="2CCFC0C1" w:rsidR="00244F74" w:rsidRPr="000C5A8B" w:rsidRDefault="00244F74" w:rsidP="007B56B1">
      <w:pPr>
        <w:pStyle w:val="Corpotesto"/>
        <w:spacing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0C5A8B">
        <w:rPr>
          <w:rFonts w:ascii="Arial" w:hAnsi="Arial" w:cs="Arial"/>
          <w:sz w:val="20"/>
          <w:szCs w:val="20"/>
          <w:lang w:eastAsia="zh-CN"/>
        </w:rPr>
        <w:t xml:space="preserve">L’incarico di </w:t>
      </w:r>
      <w:proofErr w:type="spellStart"/>
      <w:r w:rsidRPr="000C5A8B">
        <w:rPr>
          <w:rFonts w:ascii="Arial" w:hAnsi="Arial" w:cs="Arial"/>
          <w:i/>
          <w:iCs/>
          <w:sz w:val="20"/>
          <w:szCs w:val="20"/>
          <w:lang w:eastAsia="zh-CN"/>
        </w:rPr>
        <w:t>agreed-upon</w:t>
      </w:r>
      <w:proofErr w:type="spellEnd"/>
      <w:r w:rsidRPr="000C5A8B">
        <w:rPr>
          <w:rFonts w:ascii="Arial" w:hAnsi="Arial" w:cs="Arial"/>
          <w:i/>
          <w:iCs/>
          <w:sz w:val="20"/>
          <w:szCs w:val="20"/>
          <w:lang w:eastAsia="zh-CN"/>
        </w:rPr>
        <w:t xml:space="preserve"> </w:t>
      </w:r>
      <w:proofErr w:type="spellStart"/>
      <w:r w:rsidRPr="000C5A8B">
        <w:rPr>
          <w:rFonts w:ascii="Arial" w:hAnsi="Arial" w:cs="Arial"/>
          <w:i/>
          <w:iCs/>
          <w:sz w:val="20"/>
          <w:szCs w:val="20"/>
          <w:lang w:eastAsia="zh-CN"/>
        </w:rPr>
        <w:t>procedures</w:t>
      </w:r>
      <w:proofErr w:type="spellEnd"/>
      <w:r w:rsidRPr="000C5A8B">
        <w:rPr>
          <w:rFonts w:ascii="Arial" w:hAnsi="Arial" w:cs="Arial"/>
          <w:sz w:val="20"/>
          <w:szCs w:val="20"/>
          <w:lang w:eastAsia="zh-CN"/>
        </w:rPr>
        <w:t xml:space="preserve"> non è un </w:t>
      </w:r>
      <w:proofErr w:type="spellStart"/>
      <w:r w:rsidR="00C21BD3" w:rsidRPr="000C5A8B">
        <w:rPr>
          <w:rFonts w:ascii="Arial" w:hAnsi="Arial" w:cs="Arial"/>
          <w:i/>
          <w:sz w:val="20"/>
          <w:szCs w:val="20"/>
          <w:lang w:eastAsia="zh-CN"/>
        </w:rPr>
        <w:t>assurance</w:t>
      </w:r>
      <w:proofErr w:type="spellEnd"/>
      <w:r w:rsidRPr="000C5A8B">
        <w:rPr>
          <w:rFonts w:ascii="Arial" w:hAnsi="Arial" w:cs="Arial"/>
          <w:i/>
          <w:iCs/>
          <w:sz w:val="20"/>
          <w:szCs w:val="20"/>
          <w:lang w:eastAsia="zh-CN"/>
        </w:rPr>
        <w:t xml:space="preserve"> engagement</w:t>
      </w:r>
      <w:r w:rsidRPr="000C5A8B">
        <w:rPr>
          <w:rFonts w:ascii="Arial" w:hAnsi="Arial" w:cs="Arial"/>
          <w:sz w:val="20"/>
          <w:szCs w:val="20"/>
          <w:lang w:eastAsia="zh-CN"/>
        </w:rPr>
        <w:t xml:space="preserve"> secondo i principi di revisione o di revisione contabile limitata delle informazioni finanziarie storiche né secondo i principi relativi agli altri incarichi di </w:t>
      </w:r>
      <w:proofErr w:type="spellStart"/>
      <w:r w:rsidR="00C21BD3" w:rsidRPr="000C5A8B">
        <w:rPr>
          <w:rFonts w:ascii="Arial" w:hAnsi="Arial" w:cs="Arial"/>
          <w:i/>
          <w:sz w:val="20"/>
          <w:szCs w:val="20"/>
          <w:lang w:eastAsia="zh-CN"/>
        </w:rPr>
        <w:t>assurance</w:t>
      </w:r>
      <w:proofErr w:type="spellEnd"/>
      <w:r w:rsidRPr="000C5A8B">
        <w:rPr>
          <w:rFonts w:ascii="Arial" w:hAnsi="Arial" w:cs="Arial"/>
          <w:sz w:val="20"/>
          <w:szCs w:val="20"/>
          <w:lang w:eastAsia="zh-CN"/>
        </w:rPr>
        <w:t xml:space="preserve"> che consistono in un esame completo o limitato di informazioni non finanziarie. Pertanto, non esprimiamo alcun giudizio o conclusione di </w:t>
      </w:r>
      <w:proofErr w:type="spellStart"/>
      <w:r w:rsidR="00C21BD3" w:rsidRPr="000C5A8B">
        <w:rPr>
          <w:rFonts w:ascii="Arial" w:hAnsi="Arial" w:cs="Arial"/>
          <w:i/>
          <w:sz w:val="20"/>
          <w:szCs w:val="20"/>
          <w:lang w:eastAsia="zh-CN"/>
        </w:rPr>
        <w:t>assurance</w:t>
      </w:r>
      <w:proofErr w:type="spellEnd"/>
      <w:r w:rsidRPr="000C5A8B">
        <w:rPr>
          <w:rFonts w:ascii="Arial" w:hAnsi="Arial" w:cs="Arial"/>
          <w:sz w:val="20"/>
          <w:szCs w:val="20"/>
          <w:lang w:eastAsia="zh-CN"/>
        </w:rPr>
        <w:t xml:space="preserve"> su</w:t>
      </w:r>
      <w:r w:rsidR="003D0A25" w:rsidRPr="000C5A8B">
        <w:rPr>
          <w:rFonts w:ascii="Arial" w:hAnsi="Arial" w:cs="Arial"/>
          <w:sz w:val="20"/>
          <w:szCs w:val="20"/>
          <w:lang w:eastAsia="zh-CN"/>
        </w:rPr>
        <w:t>l Prospetto</w:t>
      </w:r>
      <w:r w:rsidRPr="000C5A8B">
        <w:rPr>
          <w:rFonts w:ascii="Arial" w:hAnsi="Arial" w:cs="Arial"/>
          <w:sz w:val="20"/>
          <w:szCs w:val="20"/>
          <w:lang w:eastAsia="zh-CN"/>
        </w:rPr>
        <w:t>, né su singole voci o informazioni in esso contenute.</w:t>
      </w:r>
      <w:r w:rsidR="009E71DE" w:rsidRPr="000C5A8B">
        <w:rPr>
          <w:rFonts w:ascii="Arial" w:hAnsi="Arial" w:cs="Arial"/>
          <w:sz w:val="20"/>
          <w:szCs w:val="20"/>
          <w:lang w:eastAsia="zh-CN"/>
        </w:rPr>
        <w:t xml:space="preserve"> Siamo esclusivamente responsabili dell’esecuzione delle procedure di verifica a noi richieste, i cui risultati fattuali sono contenuti nella presente relazione.</w:t>
      </w:r>
    </w:p>
    <w:p w14:paraId="27508D03" w14:textId="2D540A28" w:rsidR="00244F74" w:rsidRPr="000C5A8B" w:rsidRDefault="00244F74" w:rsidP="007B56B1">
      <w:pPr>
        <w:pStyle w:val="Corpotesto"/>
        <w:spacing w:after="24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0C5A8B">
        <w:rPr>
          <w:rFonts w:ascii="Arial" w:hAnsi="Arial" w:cs="Arial"/>
          <w:sz w:val="20"/>
          <w:szCs w:val="20"/>
          <w:lang w:eastAsia="zh-CN"/>
        </w:rPr>
        <w:t>Qualora fossero state svolte altre procedure oltre a quelle da Voi richiesteci, sarebbero potuti emergere altri aspetti da portare alla Vostra attenzione.</w:t>
      </w:r>
    </w:p>
    <w:p w14:paraId="583E7F1C" w14:textId="77777777" w:rsidR="00244F74" w:rsidRPr="000C5A8B" w:rsidRDefault="00244F74" w:rsidP="000C5A8B">
      <w:pPr>
        <w:pStyle w:val="Corpotesto"/>
        <w:widowControl w:val="0"/>
        <w:spacing w:line="240" w:lineRule="auto"/>
        <w:jc w:val="both"/>
        <w:rPr>
          <w:rFonts w:ascii="Arial" w:hAnsi="Arial" w:cs="Arial"/>
          <w:b/>
          <w:lang w:eastAsia="zh-CN"/>
        </w:rPr>
      </w:pPr>
      <w:r w:rsidRPr="000C5A8B">
        <w:rPr>
          <w:rFonts w:ascii="Arial" w:hAnsi="Arial" w:cs="Arial"/>
          <w:b/>
          <w:lang w:eastAsia="zh-CN"/>
        </w:rPr>
        <w:t>Etica professionale e controllo della qualità</w:t>
      </w:r>
    </w:p>
    <w:p w14:paraId="761FC904" w14:textId="3A3AB4C2" w:rsidR="007E6F43" w:rsidRPr="000C5A8B" w:rsidRDefault="007E6F43" w:rsidP="007B56B1">
      <w:pPr>
        <w:pStyle w:val="Corpotesto"/>
        <w:spacing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0C5A8B">
        <w:rPr>
          <w:rFonts w:ascii="Arial" w:hAnsi="Arial" w:cs="Arial"/>
          <w:sz w:val="20"/>
          <w:szCs w:val="20"/>
          <w:lang w:eastAsia="zh-CN"/>
        </w:rPr>
        <w:t xml:space="preserve">Abbiamo rispettato i principi in materia di etica del Code of Ethics for Professional </w:t>
      </w:r>
      <w:proofErr w:type="spellStart"/>
      <w:r w:rsidRPr="000C5A8B">
        <w:rPr>
          <w:rFonts w:ascii="Arial" w:hAnsi="Arial" w:cs="Arial"/>
          <w:sz w:val="20"/>
          <w:szCs w:val="20"/>
          <w:lang w:eastAsia="zh-CN"/>
        </w:rPr>
        <w:t>Accountants</w:t>
      </w:r>
      <w:proofErr w:type="spellEnd"/>
      <w:r w:rsidRPr="000C5A8B">
        <w:rPr>
          <w:rFonts w:ascii="Arial" w:hAnsi="Arial" w:cs="Arial"/>
          <w:sz w:val="20"/>
          <w:szCs w:val="20"/>
          <w:lang w:eastAsia="zh-CN"/>
        </w:rPr>
        <w:t xml:space="preserve"> emesso dall’International Ethics Standards Board for </w:t>
      </w:r>
      <w:proofErr w:type="spellStart"/>
      <w:r w:rsidRPr="000C5A8B">
        <w:rPr>
          <w:rFonts w:ascii="Arial" w:hAnsi="Arial" w:cs="Arial"/>
          <w:sz w:val="20"/>
          <w:szCs w:val="20"/>
          <w:lang w:eastAsia="zh-CN"/>
        </w:rPr>
        <w:t>Accountants</w:t>
      </w:r>
      <w:proofErr w:type="spellEnd"/>
      <w:r w:rsidRPr="000C5A8B">
        <w:rPr>
          <w:rFonts w:ascii="Arial" w:hAnsi="Arial" w:cs="Arial"/>
          <w:sz w:val="20"/>
          <w:szCs w:val="20"/>
          <w:lang w:eastAsia="zh-CN"/>
        </w:rPr>
        <w:t>.</w:t>
      </w:r>
    </w:p>
    <w:p w14:paraId="076764DA" w14:textId="49C48573" w:rsidR="00BE58E7" w:rsidRPr="000C5A8B" w:rsidRDefault="007E6F43" w:rsidP="007B56B1">
      <w:pPr>
        <w:pStyle w:val="Corpotesto"/>
        <w:spacing w:line="240" w:lineRule="auto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0C5A8B">
        <w:rPr>
          <w:rFonts w:ascii="Arial" w:hAnsi="Arial" w:cs="Arial"/>
          <w:sz w:val="20"/>
          <w:szCs w:val="20"/>
          <w:lang w:eastAsia="zh-CN"/>
        </w:rPr>
        <w:t xml:space="preserve">Alla luce di quanto specificamente convenuto con [soggetto </w:t>
      </w:r>
      <w:r w:rsidR="00CE474D" w:rsidRPr="000C5A8B">
        <w:rPr>
          <w:rFonts w:ascii="Arial" w:hAnsi="Arial" w:cs="Arial"/>
          <w:sz w:val="20"/>
          <w:szCs w:val="20"/>
          <w:lang w:eastAsia="zh-CN"/>
        </w:rPr>
        <w:t>richiedente</w:t>
      </w:r>
      <w:r w:rsidRPr="000C5A8B">
        <w:rPr>
          <w:rFonts w:ascii="Arial" w:hAnsi="Arial" w:cs="Arial"/>
          <w:sz w:val="20"/>
          <w:szCs w:val="20"/>
          <w:lang w:eastAsia="zh-CN"/>
        </w:rPr>
        <w:t xml:space="preserve">], abbiamo rispettato le norme e i principi in materia di indipendenza </w:t>
      </w:r>
      <w:r w:rsidRPr="000C5A8B">
        <w:rPr>
          <w:rFonts w:ascii="Arial" w:hAnsi="Arial" w:cs="Arial"/>
          <w:bCs/>
          <w:sz w:val="20"/>
          <w:szCs w:val="20"/>
          <w:lang w:eastAsia="zh-CN"/>
        </w:rPr>
        <w:t>applicabili nell’ordinamento italiano alla revisione contabile del bilancio.</w:t>
      </w:r>
    </w:p>
    <w:p w14:paraId="471146F2" w14:textId="315228FF" w:rsidR="00244F74" w:rsidRDefault="00244F74" w:rsidP="000C5A8B">
      <w:pPr>
        <w:spacing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0C5A8B">
        <w:rPr>
          <w:rFonts w:ascii="Arial" w:hAnsi="Arial" w:cs="Arial"/>
          <w:sz w:val="20"/>
          <w:szCs w:val="20"/>
          <w:lang w:eastAsia="zh-CN"/>
        </w:rPr>
        <w:lastRenderedPageBreak/>
        <w:t>La nostra società di revisione applica l’International Standard on Quality Control 1 (ISQC Italia 1)</w:t>
      </w:r>
      <w:r w:rsidR="00036ED2" w:rsidRPr="000C5A8B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0C5A8B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0C5A8B">
        <w:rPr>
          <w:rFonts w:ascii="Arial" w:hAnsi="Arial" w:cs="Arial"/>
          <w:sz w:val="20"/>
          <w:szCs w:val="20"/>
          <w:lang w:eastAsia="zh-CN"/>
        </w:rPr>
        <w:t>e, di conseguenza, mantiene un sistema di controllo qualità che include direttive e procedure documentate sulla conformità ai principi etici, ai principi professionali e alle disposizioni di legge e dei regolamenti applicabili.</w:t>
      </w:r>
    </w:p>
    <w:p w14:paraId="7CDB9929" w14:textId="77777777" w:rsidR="00244F74" w:rsidRPr="000C5A8B" w:rsidRDefault="00244F74" w:rsidP="000C5A8B">
      <w:pPr>
        <w:pStyle w:val="Corpotesto"/>
        <w:widowControl w:val="0"/>
        <w:spacing w:line="240" w:lineRule="auto"/>
        <w:jc w:val="both"/>
        <w:rPr>
          <w:rFonts w:ascii="Arial" w:hAnsi="Arial" w:cs="Arial"/>
          <w:b/>
          <w:lang w:eastAsia="zh-CN"/>
        </w:rPr>
      </w:pPr>
      <w:bookmarkStart w:id="1" w:name="_Hlk152240070"/>
      <w:r w:rsidRPr="000C5A8B">
        <w:rPr>
          <w:rFonts w:ascii="Arial" w:hAnsi="Arial" w:cs="Arial"/>
          <w:b/>
          <w:lang w:eastAsia="zh-CN"/>
        </w:rPr>
        <w:t>Procedure svolte ed esiti</w:t>
      </w:r>
    </w:p>
    <w:bookmarkEnd w:id="1"/>
    <w:p w14:paraId="0F8FC5A4" w14:textId="77777777" w:rsidR="00244F74" w:rsidRPr="00B06906" w:rsidRDefault="00244F74" w:rsidP="007B56B1">
      <w:pPr>
        <w:pStyle w:val="Corpotesto"/>
        <w:widowControl w:val="0"/>
        <w:spacing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 xml:space="preserve">Abbiamo svolto le procedure richieste, così come concordate con [soggetto richiedente] nella lettera di incarico datata [data della lettera d’incarico], di seguito elencate: </w:t>
      </w:r>
    </w:p>
    <w:p w14:paraId="199DCEEA" w14:textId="5C68CBFE" w:rsidR="00244F74" w:rsidRPr="00B06906" w:rsidRDefault="00244F74" w:rsidP="007B56B1">
      <w:pPr>
        <w:pStyle w:val="Corpotesto"/>
        <w:spacing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>{</w:t>
      </w:r>
      <w:r w:rsidRPr="00B06906">
        <w:rPr>
          <w:rFonts w:ascii="Arial" w:eastAsia="Times New Roman" w:hAnsi="Arial" w:cs="Arial"/>
          <w:b/>
          <w:kern w:val="12"/>
          <w:sz w:val="20"/>
          <w:szCs w:val="20"/>
        </w:rPr>
        <w:t>Inserire le procedure riportate al paragrafo XX della lettera di incarico</w:t>
      </w:r>
      <w:r w:rsidRPr="00B06906">
        <w:rPr>
          <w:rFonts w:ascii="Arial" w:hAnsi="Arial" w:cs="Arial"/>
          <w:sz w:val="20"/>
          <w:szCs w:val="20"/>
          <w:lang w:eastAsia="zh-CN"/>
        </w:rPr>
        <w:t>}</w:t>
      </w:r>
    </w:p>
    <w:p w14:paraId="30648A15" w14:textId="3D48676F" w:rsidR="00411B1A" w:rsidRPr="00B06906" w:rsidRDefault="00411B1A" w:rsidP="007B56B1">
      <w:pPr>
        <w:pStyle w:val="Corpotesto"/>
        <w:spacing w:line="240" w:lineRule="auto"/>
        <w:jc w:val="both"/>
        <w:rPr>
          <w:rFonts w:ascii="Arial" w:hAnsi="Arial" w:cs="Arial"/>
          <w:b/>
          <w:bCs/>
          <w:lang w:eastAsia="zh-CN"/>
        </w:rPr>
      </w:pPr>
      <w:bookmarkStart w:id="2" w:name="_Hlk140579331"/>
      <w:r w:rsidRPr="00B06906">
        <w:rPr>
          <w:rFonts w:ascii="Arial" w:hAnsi="Arial" w:cs="Arial"/>
          <w:b/>
          <w:bCs/>
          <w:lang w:eastAsia="zh-CN"/>
        </w:rPr>
        <w:t>[PROCEDURE DA INTENDERSI A TITOLO ESEMPLIFICATIVO]</w:t>
      </w:r>
    </w:p>
    <w:p w14:paraId="33E2AE17" w14:textId="3B66A897" w:rsidR="00354E57" w:rsidRPr="000C5A8B" w:rsidRDefault="00354E57" w:rsidP="007B56B1">
      <w:pPr>
        <w:pStyle w:val="Corpotesto"/>
        <w:spacing w:line="240" w:lineRule="auto"/>
        <w:jc w:val="both"/>
        <w:rPr>
          <w:rFonts w:ascii="Arial" w:hAnsi="Arial" w:cs="Arial"/>
          <w:b/>
          <w:bCs/>
          <w:lang w:eastAsia="zh-CN"/>
        </w:rPr>
      </w:pPr>
      <w:r w:rsidRPr="000C5A8B">
        <w:rPr>
          <w:rFonts w:ascii="Arial" w:hAnsi="Arial" w:cs="Arial"/>
          <w:b/>
          <w:bCs/>
          <w:lang w:eastAsia="zh-CN"/>
        </w:rPr>
        <w:t>[Caso A : soggetto richiedente dich</w:t>
      </w:r>
      <w:r w:rsidR="00F16B7F" w:rsidRPr="000C5A8B">
        <w:rPr>
          <w:rFonts w:ascii="Arial" w:hAnsi="Arial" w:cs="Arial"/>
          <w:b/>
          <w:bCs/>
          <w:lang w:eastAsia="zh-CN"/>
        </w:rPr>
        <w:t>i</w:t>
      </w:r>
      <w:r w:rsidRPr="000C5A8B">
        <w:rPr>
          <w:rFonts w:ascii="Arial" w:hAnsi="Arial" w:cs="Arial"/>
          <w:b/>
          <w:bCs/>
          <w:lang w:eastAsia="zh-CN"/>
        </w:rPr>
        <w:t>ara Riduzione dei quantitativi]</w:t>
      </w:r>
    </w:p>
    <w:p w14:paraId="5617B289" w14:textId="0C135F65" w:rsidR="00244F74" w:rsidRPr="00B06906" w:rsidRDefault="001A47AB" w:rsidP="000C5A8B">
      <w:pPr>
        <w:pStyle w:val="Corpotesto"/>
        <w:numPr>
          <w:ilvl w:val="0"/>
          <w:numId w:val="46"/>
        </w:numPr>
        <w:spacing w:after="8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 xml:space="preserve">Comprensione, tramite incontri e discussioni, dei criteri adottati dalla Direzione del [soggetto richiedente] per redigere il </w:t>
      </w:r>
      <w:r w:rsidR="00354E57" w:rsidRPr="00B06906">
        <w:rPr>
          <w:rFonts w:ascii="Arial" w:hAnsi="Arial" w:cs="Arial"/>
          <w:sz w:val="20"/>
          <w:szCs w:val="20"/>
          <w:lang w:eastAsia="zh-CN"/>
        </w:rPr>
        <w:t>Prospetto</w:t>
      </w:r>
      <w:r w:rsidR="00F16B7F" w:rsidRPr="00B06906">
        <w:rPr>
          <w:rFonts w:ascii="Arial" w:hAnsi="Arial" w:cs="Arial"/>
          <w:sz w:val="20"/>
          <w:szCs w:val="20"/>
          <w:lang w:eastAsia="zh-CN"/>
        </w:rPr>
        <w:t xml:space="preserve"> e le relative note esplicative</w:t>
      </w:r>
      <w:r w:rsidR="00EF6C58" w:rsidRPr="00B06906">
        <w:rPr>
          <w:rFonts w:ascii="Arial" w:hAnsi="Arial" w:cs="Arial"/>
          <w:sz w:val="20"/>
          <w:szCs w:val="20"/>
          <w:lang w:eastAsia="zh-CN"/>
        </w:rPr>
        <w:t>.</w:t>
      </w:r>
      <w:r w:rsidR="00354E57"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1E17650D" w14:textId="18C99865" w:rsidR="00FA75BB" w:rsidRPr="00B06906" w:rsidRDefault="00FA75BB" w:rsidP="000C5A8B">
      <w:pPr>
        <w:pStyle w:val="Corpotesto"/>
        <w:numPr>
          <w:ilvl w:val="0"/>
          <w:numId w:val="46"/>
        </w:numPr>
        <w:spacing w:after="8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>Ottenimento</w:t>
      </w:r>
      <w:r w:rsidR="001556BD" w:rsidRPr="00B06906">
        <w:rPr>
          <w:rFonts w:ascii="Arial" w:hAnsi="Arial" w:cs="Arial"/>
          <w:sz w:val="20"/>
          <w:szCs w:val="20"/>
          <w:lang w:eastAsia="zh-CN"/>
        </w:rPr>
        <w:t xml:space="preserve"> dal [soggetto richiedente]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1556BD" w:rsidRPr="00B06906">
        <w:rPr>
          <w:rFonts w:ascii="Arial" w:hAnsi="Arial" w:cs="Arial"/>
          <w:sz w:val="20"/>
          <w:szCs w:val="20"/>
          <w:lang w:eastAsia="zh-CN"/>
        </w:rPr>
        <w:t>dell’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estrazione </w:t>
      </w:r>
      <w:r w:rsidR="00444A27" w:rsidRPr="00B06906">
        <w:rPr>
          <w:rFonts w:ascii="Arial" w:hAnsi="Arial" w:cs="Arial"/>
          <w:sz w:val="20"/>
          <w:szCs w:val="20"/>
          <w:lang w:eastAsia="zh-CN"/>
        </w:rPr>
        <w:t>con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dettaglio</w:t>
      </w:r>
      <w:r w:rsidR="00444A27" w:rsidRPr="00B06906">
        <w:rPr>
          <w:rFonts w:ascii="Arial" w:hAnsi="Arial" w:cs="Arial"/>
          <w:sz w:val="20"/>
          <w:szCs w:val="20"/>
          <w:lang w:eastAsia="zh-CN"/>
        </w:rPr>
        <w:t>, per fattura,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dei costi</w:t>
      </w:r>
      <w:r w:rsidR="0010129E"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053240" w:rsidRPr="00B06906">
        <w:rPr>
          <w:rFonts w:ascii="Arial" w:hAnsi="Arial" w:cs="Arial"/>
          <w:sz w:val="20"/>
          <w:szCs w:val="20"/>
          <w:lang w:eastAsia="zh-CN"/>
        </w:rPr>
        <w:t>[</w:t>
      </w:r>
      <w:r w:rsidR="00DE7695" w:rsidRPr="00B06906">
        <w:rPr>
          <w:rFonts w:ascii="Arial" w:hAnsi="Arial" w:cs="Arial"/>
          <w:i/>
          <w:iCs/>
          <w:sz w:val="20"/>
          <w:szCs w:val="20"/>
          <w:lang w:eastAsia="zh-CN"/>
        </w:rPr>
        <w:t>specificare la fonte dei dati: es. dati</w:t>
      </w:r>
      <w:r w:rsidR="0010129E" w:rsidRPr="00B06906">
        <w:rPr>
          <w:rFonts w:ascii="Arial" w:hAnsi="Arial" w:cs="Arial"/>
          <w:i/>
          <w:iCs/>
          <w:sz w:val="20"/>
          <w:szCs w:val="20"/>
          <w:lang w:eastAsia="zh-CN"/>
        </w:rPr>
        <w:t xml:space="preserve"> contabili o dati gestionali</w:t>
      </w:r>
      <w:r w:rsidR="00053240" w:rsidRPr="00B06906">
        <w:rPr>
          <w:rFonts w:ascii="Arial" w:hAnsi="Arial" w:cs="Arial"/>
          <w:sz w:val="20"/>
          <w:szCs w:val="20"/>
          <w:lang w:eastAsia="zh-CN"/>
        </w:rPr>
        <w:t>]</w:t>
      </w:r>
      <w:r w:rsidR="00713D9A" w:rsidRPr="00B06906">
        <w:rPr>
          <w:rFonts w:ascii="Arial" w:hAnsi="Arial" w:cs="Arial"/>
          <w:sz w:val="20"/>
          <w:szCs w:val="20"/>
          <w:lang w:eastAsia="zh-CN"/>
        </w:rPr>
        <w:t xml:space="preserve"> e quantità</w:t>
      </w:r>
      <w:r w:rsidR="00C3595B"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053240" w:rsidRPr="00B06906">
        <w:rPr>
          <w:rFonts w:ascii="Arial" w:hAnsi="Arial" w:cs="Arial"/>
          <w:sz w:val="20"/>
          <w:szCs w:val="20"/>
          <w:lang w:eastAsia="zh-CN"/>
        </w:rPr>
        <w:t>[</w:t>
      </w:r>
      <w:r w:rsidR="00DE7695" w:rsidRPr="00B06906">
        <w:rPr>
          <w:rFonts w:ascii="Arial" w:hAnsi="Arial" w:cs="Arial"/>
          <w:i/>
          <w:iCs/>
          <w:sz w:val="20"/>
          <w:szCs w:val="20"/>
          <w:lang w:eastAsia="zh-CN"/>
        </w:rPr>
        <w:t xml:space="preserve">specificare la fonte dei dati: es. </w:t>
      </w:r>
      <w:r w:rsidR="00C3595B" w:rsidRPr="00B06906">
        <w:rPr>
          <w:rFonts w:ascii="Arial" w:hAnsi="Arial" w:cs="Arial"/>
          <w:i/>
          <w:iCs/>
          <w:sz w:val="20"/>
          <w:szCs w:val="20"/>
          <w:lang w:eastAsia="zh-CN"/>
        </w:rPr>
        <w:t>da</w:t>
      </w:r>
      <w:r w:rsidR="00DE7695" w:rsidRPr="00B06906">
        <w:rPr>
          <w:rFonts w:ascii="Arial" w:hAnsi="Arial" w:cs="Arial"/>
          <w:i/>
          <w:iCs/>
          <w:sz w:val="20"/>
          <w:szCs w:val="20"/>
          <w:lang w:eastAsia="zh-CN"/>
        </w:rPr>
        <w:t>ti da</w:t>
      </w:r>
      <w:r w:rsidR="00C3595B" w:rsidRPr="00B06906">
        <w:rPr>
          <w:rFonts w:ascii="Arial" w:hAnsi="Arial" w:cs="Arial"/>
          <w:i/>
          <w:iCs/>
          <w:sz w:val="20"/>
          <w:szCs w:val="20"/>
          <w:lang w:eastAsia="zh-CN"/>
        </w:rPr>
        <w:t xml:space="preserve"> contabilità di magazzino o  dati gestionali</w:t>
      </w:r>
      <w:r w:rsidR="00053240" w:rsidRPr="00B06906">
        <w:rPr>
          <w:rFonts w:ascii="Arial" w:hAnsi="Arial" w:cs="Arial"/>
          <w:sz w:val="20"/>
          <w:szCs w:val="20"/>
          <w:lang w:eastAsia="zh-CN"/>
        </w:rPr>
        <w:t xml:space="preserve">] </w:t>
      </w:r>
      <w:r w:rsidRPr="00B06906">
        <w:rPr>
          <w:rFonts w:ascii="Arial" w:hAnsi="Arial" w:cs="Arial"/>
          <w:sz w:val="20"/>
          <w:szCs w:val="20"/>
          <w:lang w:eastAsia="zh-CN"/>
        </w:rPr>
        <w:t>di approvvigionamento</w:t>
      </w:r>
      <w:r w:rsidR="0010129E"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da</w:t>
      </w:r>
      <w:r w:rsidR="00713D9A" w:rsidRPr="00B06906">
        <w:rPr>
          <w:rFonts w:ascii="Arial" w:hAnsi="Arial" w:cs="Arial"/>
          <w:sz w:val="20"/>
          <w:szCs w:val="20"/>
          <w:lang w:eastAsia="zh-CN"/>
        </w:rPr>
        <w:t xml:space="preserve"> Ucraina, Federazione Russa e/o Bielorussia per gli anni 2022, 2021</w:t>
      </w:r>
      <w:r w:rsidR="000D430A" w:rsidRPr="00B06906">
        <w:rPr>
          <w:rFonts w:ascii="Arial" w:hAnsi="Arial" w:cs="Arial"/>
          <w:sz w:val="20"/>
          <w:szCs w:val="20"/>
          <w:lang w:eastAsia="zh-CN"/>
        </w:rPr>
        <w:t>,</w:t>
      </w:r>
      <w:r w:rsidR="00713D9A" w:rsidRPr="00B06906">
        <w:rPr>
          <w:rFonts w:ascii="Arial" w:hAnsi="Arial" w:cs="Arial"/>
          <w:sz w:val="20"/>
          <w:szCs w:val="20"/>
          <w:lang w:eastAsia="zh-CN"/>
        </w:rPr>
        <w:t>2020</w:t>
      </w:r>
      <w:r w:rsidR="000D430A" w:rsidRPr="00B06906">
        <w:rPr>
          <w:rFonts w:ascii="Arial" w:hAnsi="Arial" w:cs="Arial"/>
          <w:sz w:val="20"/>
          <w:szCs w:val="20"/>
          <w:lang w:eastAsia="zh-CN"/>
        </w:rPr>
        <w:t xml:space="preserve"> e 2019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1556BD" w:rsidRPr="00B06906">
        <w:rPr>
          <w:rFonts w:ascii="Arial" w:hAnsi="Arial" w:cs="Arial"/>
          <w:sz w:val="20"/>
          <w:szCs w:val="20"/>
          <w:lang w:eastAsia="zh-CN"/>
        </w:rPr>
        <w:t>e con evidenza dei calcoli propedeutici all’inserimento dei dati presentati nel Prospetto</w:t>
      </w:r>
      <w:r w:rsidR="00102F60" w:rsidRPr="00B06906">
        <w:rPr>
          <w:rFonts w:ascii="Arial" w:hAnsi="Arial" w:cs="Arial"/>
          <w:sz w:val="20"/>
          <w:szCs w:val="20"/>
          <w:lang w:eastAsia="zh-CN"/>
        </w:rPr>
        <w:t>,</w:t>
      </w:r>
      <w:r w:rsidR="001556BD"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e </w:t>
      </w:r>
      <w:r w:rsidR="005174B4" w:rsidRPr="00B06906">
        <w:rPr>
          <w:rFonts w:ascii="Arial" w:hAnsi="Arial" w:cs="Arial"/>
          <w:sz w:val="20"/>
          <w:szCs w:val="20"/>
          <w:lang w:eastAsia="zh-CN"/>
        </w:rPr>
        <w:t>riscontro della concordanza dei quantitativi tra quanto riportato nel dettaglio</w:t>
      </w:r>
      <w:r w:rsidR="00102F60"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5174B4" w:rsidRPr="00B06906">
        <w:rPr>
          <w:rFonts w:ascii="Arial" w:hAnsi="Arial" w:cs="Arial"/>
          <w:sz w:val="20"/>
          <w:szCs w:val="20"/>
          <w:lang w:eastAsia="zh-CN"/>
        </w:rPr>
        <w:t xml:space="preserve">e </w:t>
      </w:r>
      <w:r w:rsidR="00102F60" w:rsidRPr="00B06906">
        <w:rPr>
          <w:rFonts w:ascii="Arial" w:hAnsi="Arial" w:cs="Arial"/>
          <w:sz w:val="20"/>
          <w:szCs w:val="20"/>
          <w:lang w:eastAsia="zh-CN"/>
        </w:rPr>
        <w:t>con quanto riportato nel Prospetto</w:t>
      </w:r>
      <w:r w:rsidR="00577EA8" w:rsidRPr="00B06906">
        <w:rPr>
          <w:rFonts w:ascii="Arial" w:hAnsi="Arial" w:cs="Arial"/>
          <w:sz w:val="20"/>
          <w:szCs w:val="20"/>
          <w:lang w:eastAsia="zh-CN"/>
        </w:rPr>
        <w:t>.</w:t>
      </w:r>
      <w:r w:rsidR="001A5A42"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5D63C4B8" w14:textId="4B4AB257" w:rsidR="00D67E53" w:rsidRDefault="00FA75BB" w:rsidP="000C5A8B">
      <w:pPr>
        <w:pStyle w:val="Corpotesto"/>
        <w:numPr>
          <w:ilvl w:val="0"/>
          <w:numId w:val="46"/>
        </w:numPr>
        <w:spacing w:after="8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>Selezione</w:t>
      </w:r>
      <w:r w:rsidR="00CE078B" w:rsidRPr="00B06906">
        <w:rPr>
          <w:rFonts w:ascii="Arial" w:hAnsi="Arial" w:cs="Arial"/>
          <w:sz w:val="20"/>
          <w:szCs w:val="20"/>
          <w:lang w:eastAsia="zh-CN"/>
        </w:rPr>
        <w:t xml:space="preserve"> a partire dal dettaglio di cui al precedente punto</w:t>
      </w:r>
      <w:r w:rsidR="00713D9A" w:rsidRPr="00B06906">
        <w:rPr>
          <w:rFonts w:ascii="Arial" w:hAnsi="Arial" w:cs="Arial"/>
          <w:sz w:val="20"/>
          <w:szCs w:val="20"/>
          <w:lang w:eastAsia="zh-CN"/>
        </w:rPr>
        <w:t>,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d</w:t>
      </w:r>
      <w:r w:rsidR="00CE078B" w:rsidRPr="00B06906">
        <w:rPr>
          <w:rFonts w:ascii="Arial" w:hAnsi="Arial" w:cs="Arial"/>
          <w:sz w:val="20"/>
          <w:szCs w:val="20"/>
          <w:lang w:eastAsia="zh-CN"/>
        </w:rPr>
        <w:t>el</w:t>
      </w:r>
      <w:r w:rsidR="00713D9A" w:rsidRPr="00B06906">
        <w:rPr>
          <w:rFonts w:ascii="Arial" w:hAnsi="Arial" w:cs="Arial"/>
          <w:sz w:val="20"/>
          <w:szCs w:val="20"/>
          <w:lang w:eastAsia="zh-CN"/>
        </w:rPr>
        <w:t>l</w:t>
      </w:r>
      <w:r w:rsidR="00CE078B" w:rsidRPr="00B06906">
        <w:rPr>
          <w:rFonts w:ascii="Arial" w:hAnsi="Arial" w:cs="Arial"/>
          <w:sz w:val="20"/>
          <w:szCs w:val="20"/>
          <w:lang w:eastAsia="zh-CN"/>
        </w:rPr>
        <w:t>e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67E53" w:rsidRPr="00B06906">
        <w:rPr>
          <w:rFonts w:ascii="Arial" w:hAnsi="Arial" w:cs="Arial"/>
          <w:sz w:val="20"/>
          <w:szCs w:val="20"/>
          <w:lang w:eastAsia="zh-CN"/>
        </w:rPr>
        <w:t>N.</w:t>
      </w:r>
      <w:r w:rsidR="00713D9A"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fatture </w:t>
      </w:r>
      <w:r w:rsidR="00CE078B" w:rsidRPr="00B06906">
        <w:rPr>
          <w:rFonts w:ascii="Arial" w:hAnsi="Arial" w:cs="Arial"/>
          <w:sz w:val="20"/>
          <w:szCs w:val="20"/>
          <w:lang w:eastAsia="zh-CN"/>
        </w:rPr>
        <w:t>con imponibile a maggior valore</w:t>
      </w:r>
      <w:r w:rsidR="00E1351F"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E81701" w:rsidRPr="00B06906">
        <w:rPr>
          <w:rFonts w:ascii="Arial" w:hAnsi="Arial" w:cs="Arial"/>
          <w:sz w:val="20"/>
          <w:szCs w:val="20"/>
          <w:lang w:eastAsia="zh-CN"/>
        </w:rPr>
        <w:t xml:space="preserve">per ognuno dei </w:t>
      </w:r>
      <w:r w:rsidR="000D430A" w:rsidRPr="00B06906">
        <w:rPr>
          <w:rFonts w:ascii="Arial" w:hAnsi="Arial" w:cs="Arial"/>
          <w:sz w:val="20"/>
          <w:szCs w:val="20"/>
          <w:lang w:eastAsia="zh-CN"/>
        </w:rPr>
        <w:t xml:space="preserve">quattro </w:t>
      </w:r>
      <w:r w:rsidR="00E81701" w:rsidRPr="00B06906">
        <w:rPr>
          <w:rFonts w:ascii="Arial" w:hAnsi="Arial" w:cs="Arial"/>
          <w:sz w:val="20"/>
          <w:szCs w:val="20"/>
          <w:lang w:eastAsia="zh-CN"/>
        </w:rPr>
        <w:t>anni sopracitati</w:t>
      </w:r>
      <w:r w:rsidR="00D67E53" w:rsidRPr="00B06906">
        <w:rPr>
          <w:rFonts w:ascii="Arial" w:hAnsi="Arial" w:cs="Arial"/>
          <w:sz w:val="20"/>
          <w:szCs w:val="20"/>
          <w:lang w:eastAsia="zh-CN"/>
        </w:rPr>
        <w:t xml:space="preserve"> secondo la seguente numerosità campionaria:</w:t>
      </w:r>
    </w:p>
    <w:p w14:paraId="0BA881FC" w14:textId="77777777" w:rsidR="00B06906" w:rsidRPr="00B06906" w:rsidRDefault="00B06906" w:rsidP="00B06906">
      <w:pPr>
        <w:pStyle w:val="Corpotesto"/>
        <w:spacing w:after="80" w:line="240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1239"/>
        <w:gridCol w:w="905"/>
      </w:tblGrid>
      <w:tr w:rsidR="00D67E53" w:rsidRPr="00B06906" w14:paraId="70BCC6B0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C911" w14:textId="77777777" w:rsidR="00D67E53" w:rsidRPr="00B06906" w:rsidRDefault="00D67E53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proofErr w:type="spellStart"/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Numerosità</w:t>
            </w:r>
            <w:proofErr w:type="spellEnd"/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9220" w14:textId="77777777" w:rsidR="00D67E53" w:rsidRPr="00B06906" w:rsidRDefault="00D67E53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N.Items</w:t>
            </w:r>
            <w:proofErr w:type="spellEnd"/>
            <w:proofErr w:type="gramEnd"/>
          </w:p>
        </w:tc>
      </w:tr>
      <w:tr w:rsidR="00D67E53" w:rsidRPr="00B06906" w14:paraId="12B9098C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51E4" w14:textId="77777777" w:rsidR="00D67E53" w:rsidRPr="00B06906" w:rsidRDefault="00D67E53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&lt;=5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465B" w14:textId="77777777" w:rsidR="00D67E53" w:rsidRPr="00B06906" w:rsidRDefault="00D67E53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Tutti</w:t>
            </w:r>
          </w:p>
        </w:tc>
      </w:tr>
      <w:tr w:rsidR="00D67E53" w:rsidRPr="00B06906" w14:paraId="53CBA506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F655" w14:textId="77777777" w:rsidR="00D67E53" w:rsidRPr="00B06906" w:rsidRDefault="00D67E53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&gt;5 &lt;= 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F6BD" w14:textId="77777777" w:rsidR="00D67E53" w:rsidRPr="00B06906" w:rsidRDefault="00D67E53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67E53" w:rsidRPr="00B06906" w14:paraId="22A841C6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B477" w14:textId="77777777" w:rsidR="00D67E53" w:rsidRPr="00B06906" w:rsidRDefault="00D67E53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&gt;50 &lt;=250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188A" w14:textId="77777777" w:rsidR="00D67E53" w:rsidRPr="00B06906" w:rsidRDefault="00D67E53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67E53" w:rsidRPr="00B06906" w14:paraId="2AD38855" w14:textId="77777777" w:rsidTr="00D67E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0207" w14:textId="77777777" w:rsidR="00D67E53" w:rsidRPr="00B06906" w:rsidRDefault="00D67E53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&gt;250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89C1" w14:textId="48F2FF1D" w:rsidR="00D67E53" w:rsidRPr="00B06906" w:rsidRDefault="006B0EE7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14:paraId="75F14CFB" w14:textId="77777777" w:rsidR="00D67E53" w:rsidRPr="00B06906" w:rsidRDefault="00D67E53" w:rsidP="000C5A8B">
      <w:pPr>
        <w:pStyle w:val="Corpotesto"/>
        <w:spacing w:after="80" w:line="240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</w:p>
    <w:p w14:paraId="49C927E4" w14:textId="5575C868" w:rsidR="00561F4A" w:rsidRPr="00B06906" w:rsidRDefault="00FA75BB" w:rsidP="000C5A8B">
      <w:pPr>
        <w:pStyle w:val="Corpotesto"/>
        <w:spacing w:after="80" w:line="240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>Per ciascuna fattura selezionata</w:t>
      </w:r>
      <w:r w:rsidR="00561F4A" w:rsidRPr="00B06906">
        <w:rPr>
          <w:rFonts w:ascii="Arial" w:hAnsi="Arial" w:cs="Arial"/>
          <w:sz w:val="20"/>
          <w:szCs w:val="20"/>
          <w:lang w:eastAsia="zh-CN"/>
        </w:rPr>
        <w:t xml:space="preserve">: </w:t>
      </w:r>
    </w:p>
    <w:p w14:paraId="59AD4888" w14:textId="3B00C0EF" w:rsidR="00561F4A" w:rsidRPr="00B06906" w:rsidRDefault="00F26531" w:rsidP="000C5A8B">
      <w:pPr>
        <w:pStyle w:val="Corpotesto"/>
        <w:numPr>
          <w:ilvl w:val="1"/>
          <w:numId w:val="46"/>
        </w:numPr>
        <w:spacing w:after="80" w:line="240" w:lineRule="auto"/>
        <w:jc w:val="both"/>
        <w:rPr>
          <w:rFonts w:ascii="Arial" w:hAnsi="Arial" w:cs="Arial"/>
          <w:strike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>Riscontro della provenienza degli approvvigionamenti attraverso l’</w:t>
      </w:r>
      <w:r w:rsidR="00E81701" w:rsidRPr="00B06906">
        <w:rPr>
          <w:rFonts w:ascii="Arial" w:hAnsi="Arial" w:cs="Arial"/>
          <w:sz w:val="20"/>
          <w:szCs w:val="20"/>
          <w:lang w:eastAsia="zh-CN"/>
        </w:rPr>
        <w:t xml:space="preserve">ottenimento di documentazione </w:t>
      </w:r>
      <w:r w:rsidR="00561F4A" w:rsidRPr="00B06906">
        <w:rPr>
          <w:rFonts w:ascii="Arial" w:hAnsi="Arial" w:cs="Arial"/>
          <w:sz w:val="20"/>
          <w:szCs w:val="20"/>
          <w:lang w:eastAsia="zh-CN"/>
        </w:rPr>
        <w:t>a supporto</w:t>
      </w:r>
      <w:r w:rsidR="00E81701" w:rsidRPr="00B06906">
        <w:rPr>
          <w:rFonts w:ascii="Arial" w:hAnsi="Arial" w:cs="Arial"/>
          <w:sz w:val="20"/>
          <w:szCs w:val="20"/>
          <w:lang w:eastAsia="zh-CN"/>
        </w:rPr>
        <w:t xml:space="preserve"> (a titolo esemp</w:t>
      </w:r>
      <w:r w:rsidR="00561F4A" w:rsidRPr="00B06906">
        <w:rPr>
          <w:rFonts w:ascii="Arial" w:hAnsi="Arial" w:cs="Arial"/>
          <w:sz w:val="20"/>
          <w:szCs w:val="20"/>
          <w:lang w:eastAsia="zh-CN"/>
        </w:rPr>
        <w:t>l</w:t>
      </w:r>
      <w:r w:rsidR="00E81701" w:rsidRPr="00B06906">
        <w:rPr>
          <w:rFonts w:ascii="Arial" w:hAnsi="Arial" w:cs="Arial"/>
          <w:sz w:val="20"/>
          <w:szCs w:val="20"/>
          <w:lang w:eastAsia="zh-CN"/>
        </w:rPr>
        <w:t>ificativo</w:t>
      </w:r>
      <w:r w:rsidR="00561F4A" w:rsidRPr="00B06906">
        <w:rPr>
          <w:rFonts w:ascii="Arial" w:hAnsi="Arial" w:cs="Arial"/>
          <w:sz w:val="20"/>
          <w:szCs w:val="20"/>
          <w:lang w:eastAsia="zh-CN"/>
        </w:rPr>
        <w:t xml:space="preserve"> e a seconda dei casi: bilanci, fatture e bolle doganali/documenti di trasporto e altri documenti equivalenti dell’Impresa Richiedente oppure bolle doganali e altri documenti equivalenti dell’impresa fornitrice (necessari all’individuazione dell’origine della materia prima </w:t>
      </w:r>
      <w:r w:rsidR="005174B4" w:rsidRPr="00B06906">
        <w:rPr>
          <w:rFonts w:ascii="Arial" w:hAnsi="Arial" w:cs="Arial"/>
          <w:sz w:val="20"/>
          <w:szCs w:val="20"/>
          <w:lang w:eastAsia="zh-CN"/>
        </w:rPr>
        <w:t>da Ucraina, Federazione Russa e/o Bielorussia</w:t>
      </w:r>
      <w:r w:rsidR="00561F4A" w:rsidRPr="00B06906">
        <w:rPr>
          <w:rFonts w:ascii="Arial" w:hAnsi="Arial" w:cs="Arial"/>
          <w:sz w:val="20"/>
          <w:szCs w:val="20"/>
          <w:lang w:eastAsia="zh-CN"/>
        </w:rPr>
        <w:t>) e bilanci, fatture e bolle doganali/documenti di trasporto e altri documenti equivalenti dell’Impresa richiedente, come di volta in volta necessario)</w:t>
      </w:r>
      <w:r w:rsidR="00D73BF0" w:rsidRPr="00B06906">
        <w:rPr>
          <w:rFonts w:ascii="Arial" w:hAnsi="Arial" w:cs="Arial"/>
          <w:sz w:val="20"/>
          <w:szCs w:val="20"/>
          <w:lang w:eastAsia="zh-CN"/>
        </w:rPr>
        <w:t>.</w:t>
      </w:r>
    </w:p>
    <w:p w14:paraId="2486F308" w14:textId="4F7D64ED" w:rsidR="00FA75BB" w:rsidRPr="00B06906" w:rsidRDefault="00561F4A" w:rsidP="000C5A8B">
      <w:pPr>
        <w:pStyle w:val="Corpotesto"/>
        <w:numPr>
          <w:ilvl w:val="1"/>
          <w:numId w:val="46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 xml:space="preserve">Riscontro delle quantità </w:t>
      </w:r>
      <w:r w:rsidR="00D7569A" w:rsidRPr="00B06906">
        <w:rPr>
          <w:rFonts w:ascii="Arial" w:hAnsi="Arial" w:cs="Arial"/>
          <w:sz w:val="20"/>
          <w:szCs w:val="20"/>
          <w:lang w:eastAsia="zh-CN"/>
        </w:rPr>
        <w:t>e dell’imponibile riportati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73BF0" w:rsidRPr="00B06906">
        <w:rPr>
          <w:rFonts w:ascii="Arial" w:hAnsi="Arial" w:cs="Arial"/>
          <w:sz w:val="20"/>
          <w:szCs w:val="20"/>
          <w:lang w:eastAsia="zh-CN"/>
        </w:rPr>
        <w:t>in fattura</w:t>
      </w:r>
      <w:r w:rsidR="0041730B" w:rsidRPr="00B06906">
        <w:rPr>
          <w:rFonts w:ascii="Arial" w:hAnsi="Arial" w:cs="Arial"/>
          <w:sz w:val="20"/>
          <w:szCs w:val="20"/>
          <w:lang w:eastAsia="zh-CN"/>
        </w:rPr>
        <w:t xml:space="preserve"> con i documenti di trasporto (DDT o altra documentazione di riferimento) e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con </w:t>
      </w:r>
      <w:r w:rsidR="00F26531" w:rsidRPr="00B06906">
        <w:rPr>
          <w:rFonts w:ascii="Arial" w:hAnsi="Arial" w:cs="Arial"/>
          <w:sz w:val="20"/>
          <w:szCs w:val="20"/>
          <w:lang w:eastAsia="zh-CN"/>
        </w:rPr>
        <w:t>i dati riportati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nel </w:t>
      </w:r>
      <w:r w:rsidR="00D73BF0" w:rsidRPr="00B06906">
        <w:rPr>
          <w:rFonts w:ascii="Arial" w:hAnsi="Arial" w:cs="Arial"/>
          <w:sz w:val="20"/>
          <w:szCs w:val="20"/>
          <w:lang w:eastAsia="zh-CN"/>
        </w:rPr>
        <w:t>dettaglio dei costi di approvvigionamento</w:t>
      </w:r>
      <w:r w:rsidR="004E2E15" w:rsidRPr="00B06906">
        <w:rPr>
          <w:rFonts w:ascii="Arial" w:hAnsi="Arial" w:cs="Arial"/>
          <w:sz w:val="20"/>
          <w:szCs w:val="20"/>
          <w:lang w:eastAsia="zh-CN"/>
        </w:rPr>
        <w:t xml:space="preserve"> di cui al precedente punto </w:t>
      </w:r>
      <w:r w:rsidR="00102F60" w:rsidRPr="00B06906">
        <w:rPr>
          <w:rFonts w:ascii="Arial" w:hAnsi="Arial" w:cs="Arial"/>
          <w:sz w:val="20"/>
          <w:szCs w:val="20"/>
          <w:lang w:eastAsia="zh-CN"/>
        </w:rPr>
        <w:t>2</w:t>
      </w:r>
      <w:r w:rsidR="00577EA8" w:rsidRPr="00B06906">
        <w:rPr>
          <w:rFonts w:ascii="Arial" w:hAnsi="Arial" w:cs="Arial"/>
          <w:sz w:val="20"/>
          <w:szCs w:val="20"/>
          <w:lang w:eastAsia="zh-CN"/>
        </w:rPr>
        <w:t>.</w:t>
      </w:r>
      <w:r w:rsidR="008A13D0" w:rsidRPr="00B06906" w:rsidDel="008A13D0">
        <w:rPr>
          <w:rFonts w:ascii="Arial" w:hAnsi="Arial" w:cs="Arial"/>
          <w:strike/>
          <w:sz w:val="20"/>
          <w:szCs w:val="20"/>
          <w:lang w:eastAsia="zh-CN"/>
        </w:rPr>
        <w:t xml:space="preserve"> </w:t>
      </w:r>
    </w:p>
    <w:p w14:paraId="5B2177CF" w14:textId="2D31CE8F" w:rsidR="00C64970" w:rsidRPr="00B06906" w:rsidRDefault="00C64970" w:rsidP="000C5A8B">
      <w:pPr>
        <w:pStyle w:val="Corpotesto"/>
        <w:numPr>
          <w:ilvl w:val="0"/>
          <w:numId w:val="46"/>
        </w:numPr>
        <w:spacing w:after="8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>Selezione</w:t>
      </w:r>
      <w:r w:rsidR="00E461C3"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011961" w:rsidRPr="00B06906">
        <w:rPr>
          <w:rFonts w:ascii="Arial" w:hAnsi="Arial" w:cs="Arial"/>
          <w:sz w:val="20"/>
          <w:szCs w:val="20"/>
          <w:lang w:eastAsia="zh-CN"/>
        </w:rPr>
        <w:t xml:space="preserve">con metodo casuale </w:t>
      </w:r>
      <w:r w:rsidR="00E461C3" w:rsidRPr="00B06906">
        <w:rPr>
          <w:rFonts w:ascii="Arial" w:hAnsi="Arial" w:cs="Arial"/>
          <w:sz w:val="20"/>
          <w:szCs w:val="20"/>
          <w:lang w:eastAsia="zh-CN"/>
        </w:rPr>
        <w:t>dalla contabilità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d</w:t>
      </w:r>
      <w:r w:rsidR="002B658F" w:rsidRPr="00B06906">
        <w:rPr>
          <w:rFonts w:ascii="Arial" w:hAnsi="Arial" w:cs="Arial"/>
          <w:sz w:val="20"/>
          <w:szCs w:val="20"/>
          <w:lang w:eastAsia="zh-CN"/>
        </w:rPr>
        <w:t>i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6B05F8" w:rsidRPr="00B06906">
        <w:rPr>
          <w:rFonts w:ascii="Arial" w:hAnsi="Arial" w:cs="Arial"/>
          <w:sz w:val="20"/>
          <w:szCs w:val="20"/>
          <w:lang w:eastAsia="zh-CN"/>
        </w:rPr>
        <w:t>10</w:t>
      </w:r>
      <w:r w:rsidR="0065710B" w:rsidRPr="00B06906">
        <w:rPr>
          <w:rFonts w:ascii="Arial" w:hAnsi="Arial" w:cs="Arial"/>
          <w:sz w:val="20"/>
          <w:szCs w:val="20"/>
          <w:lang w:eastAsia="zh-CN"/>
        </w:rPr>
        <w:t xml:space="preserve"> fatture di acquisto materiale di approvvigionamento</w:t>
      </w:r>
      <w:r w:rsidR="002B658F"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65710B" w:rsidRPr="00B06906">
        <w:rPr>
          <w:rFonts w:ascii="Arial" w:hAnsi="Arial" w:cs="Arial"/>
          <w:sz w:val="20"/>
          <w:szCs w:val="20"/>
          <w:lang w:eastAsia="zh-CN"/>
        </w:rPr>
        <w:t xml:space="preserve">e relative al 2022, </w:t>
      </w:r>
      <w:r w:rsidR="00011961" w:rsidRPr="00B06906">
        <w:rPr>
          <w:rFonts w:ascii="Arial" w:hAnsi="Arial" w:cs="Arial"/>
          <w:sz w:val="20"/>
          <w:szCs w:val="20"/>
          <w:lang w:eastAsia="zh-CN"/>
        </w:rPr>
        <w:t xml:space="preserve">identificazione </w:t>
      </w:r>
      <w:r w:rsidR="0065710B" w:rsidRPr="00B06906">
        <w:rPr>
          <w:rFonts w:ascii="Arial" w:hAnsi="Arial" w:cs="Arial"/>
          <w:sz w:val="20"/>
          <w:szCs w:val="20"/>
          <w:lang w:eastAsia="zh-CN"/>
        </w:rPr>
        <w:t>della provenienza e</w:t>
      </w:r>
      <w:r w:rsidR="00E461C3" w:rsidRPr="00B06906">
        <w:rPr>
          <w:rFonts w:ascii="Arial" w:hAnsi="Arial" w:cs="Arial"/>
          <w:sz w:val="20"/>
          <w:szCs w:val="20"/>
          <w:lang w:eastAsia="zh-CN"/>
        </w:rPr>
        <w:t>,</w:t>
      </w:r>
      <w:r w:rsidR="0065710B" w:rsidRPr="00B06906">
        <w:rPr>
          <w:rFonts w:ascii="Arial" w:hAnsi="Arial" w:cs="Arial"/>
          <w:sz w:val="20"/>
          <w:szCs w:val="20"/>
          <w:lang w:eastAsia="zh-CN"/>
        </w:rPr>
        <w:t xml:space="preserve"> qualora di provenienza </w:t>
      </w:r>
      <w:r w:rsidR="005174B4" w:rsidRPr="00B06906">
        <w:rPr>
          <w:rFonts w:ascii="Arial" w:hAnsi="Arial" w:cs="Arial"/>
          <w:sz w:val="20"/>
          <w:szCs w:val="20"/>
          <w:lang w:eastAsia="zh-CN"/>
        </w:rPr>
        <w:t>da Ucraina, Federazione Russa e/o Bielorussia</w:t>
      </w:r>
      <w:r w:rsidR="0065710B" w:rsidRPr="00B06906">
        <w:rPr>
          <w:rFonts w:ascii="Arial" w:hAnsi="Arial" w:cs="Arial"/>
          <w:sz w:val="20"/>
          <w:szCs w:val="20"/>
          <w:lang w:eastAsia="zh-CN"/>
        </w:rPr>
        <w:t xml:space="preserve">, </w:t>
      </w:r>
      <w:r w:rsidR="00011961" w:rsidRPr="00B06906">
        <w:rPr>
          <w:rFonts w:ascii="Arial" w:hAnsi="Arial" w:cs="Arial"/>
          <w:sz w:val="20"/>
          <w:szCs w:val="20"/>
          <w:lang w:eastAsia="zh-CN"/>
        </w:rPr>
        <w:t xml:space="preserve">riscontro </w:t>
      </w:r>
      <w:r w:rsidR="0065710B" w:rsidRPr="00B06906">
        <w:rPr>
          <w:rFonts w:ascii="Arial" w:hAnsi="Arial" w:cs="Arial"/>
          <w:sz w:val="20"/>
          <w:szCs w:val="20"/>
          <w:lang w:eastAsia="zh-CN"/>
        </w:rPr>
        <w:t xml:space="preserve">dell’inclusione delle stesse tra i quantitativi </w:t>
      </w:r>
      <w:r w:rsidR="00011961" w:rsidRPr="00B06906">
        <w:rPr>
          <w:rFonts w:ascii="Arial" w:hAnsi="Arial" w:cs="Arial"/>
          <w:sz w:val="20"/>
          <w:szCs w:val="20"/>
          <w:lang w:eastAsia="zh-CN"/>
        </w:rPr>
        <w:t>riportati</w:t>
      </w:r>
      <w:r w:rsidR="0065710B" w:rsidRPr="00B06906">
        <w:rPr>
          <w:rFonts w:ascii="Arial" w:hAnsi="Arial" w:cs="Arial"/>
          <w:sz w:val="20"/>
          <w:szCs w:val="20"/>
          <w:lang w:eastAsia="zh-CN"/>
        </w:rPr>
        <w:t xml:space="preserve"> nel Prospetto. </w:t>
      </w:r>
    </w:p>
    <w:p w14:paraId="45C55711" w14:textId="7C155132" w:rsidR="00FA75BB" w:rsidRPr="00B06906" w:rsidRDefault="00C64970" w:rsidP="000C5A8B">
      <w:pPr>
        <w:pStyle w:val="Corpotesto"/>
        <w:numPr>
          <w:ilvl w:val="0"/>
          <w:numId w:val="46"/>
        </w:numPr>
        <w:spacing w:after="8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 xml:space="preserve">Ricalcolo aritmetico della "Media </w:t>
      </w:r>
      <w:r w:rsidR="000D430A" w:rsidRPr="00B06906">
        <w:rPr>
          <w:rFonts w:ascii="Arial" w:hAnsi="Arial" w:cs="Arial"/>
          <w:sz w:val="20"/>
          <w:szCs w:val="20"/>
          <w:lang w:eastAsia="zh-CN"/>
        </w:rPr>
        <w:t>2019</w:t>
      </w:r>
      <w:r w:rsidRPr="00B06906">
        <w:rPr>
          <w:rFonts w:ascii="Arial" w:hAnsi="Arial" w:cs="Arial"/>
          <w:sz w:val="20"/>
          <w:szCs w:val="20"/>
          <w:lang w:eastAsia="zh-CN"/>
        </w:rPr>
        <w:t>-2021” dei quantitativi (calcolata come: [</w:t>
      </w:r>
      <w:r w:rsidR="000D430A" w:rsidRPr="00B06906">
        <w:rPr>
          <w:rFonts w:ascii="Arial" w:hAnsi="Arial" w:cs="Arial"/>
          <w:sz w:val="20"/>
          <w:szCs w:val="20"/>
          <w:lang w:eastAsia="zh-CN"/>
        </w:rPr>
        <w:t>2019+</w:t>
      </w:r>
      <w:r w:rsidRPr="00B06906">
        <w:rPr>
          <w:rFonts w:ascii="Arial" w:hAnsi="Arial" w:cs="Arial"/>
          <w:sz w:val="20"/>
          <w:szCs w:val="20"/>
          <w:lang w:eastAsia="zh-CN"/>
        </w:rPr>
        <w:t>2020+2021]/</w:t>
      </w:r>
      <w:r w:rsidR="000D430A" w:rsidRPr="00B06906">
        <w:rPr>
          <w:rFonts w:ascii="Arial" w:hAnsi="Arial" w:cs="Arial"/>
          <w:sz w:val="20"/>
          <w:szCs w:val="20"/>
          <w:lang w:eastAsia="zh-CN"/>
        </w:rPr>
        <w:t>3</w:t>
      </w:r>
      <w:r w:rsidR="006B05F8" w:rsidRPr="00B06906">
        <w:rPr>
          <w:rStyle w:val="Rimandonotaapidipagina"/>
          <w:rFonts w:ascii="Arial" w:hAnsi="Arial" w:cs="Arial"/>
          <w:sz w:val="20"/>
          <w:szCs w:val="20"/>
          <w:lang w:eastAsia="zh-CN"/>
        </w:rPr>
        <w:footnoteReference w:id="3"/>
      </w:r>
      <w:r w:rsidRPr="00B06906">
        <w:rPr>
          <w:rFonts w:ascii="Arial" w:hAnsi="Arial" w:cs="Arial"/>
          <w:sz w:val="20"/>
          <w:szCs w:val="20"/>
          <w:lang w:eastAsia="zh-CN"/>
        </w:rPr>
        <w:t>) di approvvigionament</w:t>
      </w:r>
      <w:r w:rsidR="00452A2A" w:rsidRPr="00B06906">
        <w:rPr>
          <w:rFonts w:ascii="Arial" w:hAnsi="Arial" w:cs="Arial"/>
          <w:sz w:val="20"/>
          <w:szCs w:val="20"/>
          <w:lang w:eastAsia="zh-CN"/>
        </w:rPr>
        <w:t>i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452A2A" w:rsidRPr="00B06906">
        <w:rPr>
          <w:rFonts w:ascii="Arial" w:hAnsi="Arial" w:cs="Arial"/>
          <w:sz w:val="20"/>
          <w:szCs w:val="20"/>
          <w:lang w:eastAsia="zh-CN"/>
        </w:rPr>
        <w:t xml:space="preserve">diretti e indiretti da 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Ucraina e/o Federazione Russa e/o Bielorussia sulla base dei dettagli forniti dalla </w:t>
      </w:r>
      <w:r w:rsidR="00E461C3" w:rsidRPr="00B06906">
        <w:rPr>
          <w:rFonts w:ascii="Arial" w:hAnsi="Arial" w:cs="Arial"/>
          <w:sz w:val="20"/>
          <w:szCs w:val="20"/>
          <w:lang w:eastAsia="zh-CN"/>
        </w:rPr>
        <w:t>[</w:t>
      </w:r>
      <w:r w:rsidRPr="00B06906">
        <w:rPr>
          <w:rFonts w:ascii="Arial" w:hAnsi="Arial" w:cs="Arial"/>
          <w:sz w:val="20"/>
          <w:szCs w:val="20"/>
          <w:lang w:eastAsia="zh-CN"/>
        </w:rPr>
        <w:t>società richiedente</w:t>
      </w:r>
      <w:r w:rsidR="00E461C3" w:rsidRPr="00B06906">
        <w:rPr>
          <w:rFonts w:ascii="Arial" w:hAnsi="Arial" w:cs="Arial"/>
          <w:sz w:val="20"/>
          <w:szCs w:val="20"/>
          <w:lang w:eastAsia="zh-CN"/>
        </w:rPr>
        <w:t>]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e confronto con quanto riportato </w:t>
      </w:r>
      <w:r w:rsidR="00011961" w:rsidRPr="00B06906">
        <w:rPr>
          <w:rFonts w:ascii="Arial" w:hAnsi="Arial" w:cs="Arial"/>
          <w:sz w:val="20"/>
          <w:szCs w:val="20"/>
          <w:lang w:eastAsia="zh-CN"/>
        </w:rPr>
        <w:t>nel</w:t>
      </w:r>
      <w:r w:rsidR="00FA75BB"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393929" w:rsidRPr="00B06906">
        <w:rPr>
          <w:rFonts w:ascii="Arial" w:hAnsi="Arial" w:cs="Arial"/>
          <w:sz w:val="20"/>
          <w:szCs w:val="20"/>
          <w:lang w:eastAsia="zh-CN"/>
        </w:rPr>
        <w:t>Prospetto</w:t>
      </w:r>
      <w:r w:rsidR="00277280" w:rsidRPr="00B06906">
        <w:rPr>
          <w:rFonts w:ascii="Arial" w:hAnsi="Arial" w:cs="Arial"/>
          <w:sz w:val="20"/>
          <w:szCs w:val="20"/>
          <w:lang w:eastAsia="zh-CN"/>
        </w:rPr>
        <w:t>.</w:t>
      </w:r>
    </w:p>
    <w:p w14:paraId="27D91AFD" w14:textId="13B65350" w:rsidR="001F36ED" w:rsidRPr="00B06906" w:rsidRDefault="00C64970" w:rsidP="000C5A8B">
      <w:pPr>
        <w:pStyle w:val="Corpotesto"/>
        <w:numPr>
          <w:ilvl w:val="0"/>
          <w:numId w:val="46"/>
        </w:numPr>
        <w:spacing w:after="8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>Ricalcolo aritmetico della "</w:t>
      </w:r>
      <w:r w:rsidRPr="00B06906">
        <w:rPr>
          <w:rFonts w:ascii="Arial" w:hAnsi="Arial" w:cs="Arial"/>
          <w:sz w:val="20"/>
          <w:szCs w:val="20"/>
        </w:rPr>
        <w:t xml:space="preserve"> 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Riduzione dei quantitativi (-Δ)” (calcolata come: [((2022)-("Media </w:t>
      </w:r>
      <w:r w:rsidR="000D430A" w:rsidRPr="00B06906">
        <w:rPr>
          <w:rFonts w:ascii="Arial" w:hAnsi="Arial" w:cs="Arial"/>
          <w:sz w:val="20"/>
          <w:szCs w:val="20"/>
          <w:lang w:eastAsia="zh-CN"/>
        </w:rPr>
        <w:t>2019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-2021”))/("Media </w:t>
      </w:r>
      <w:r w:rsidR="000D430A" w:rsidRPr="00B06906">
        <w:rPr>
          <w:rFonts w:ascii="Arial" w:hAnsi="Arial" w:cs="Arial"/>
          <w:sz w:val="20"/>
          <w:szCs w:val="20"/>
          <w:lang w:eastAsia="zh-CN"/>
        </w:rPr>
        <w:t>2019</w:t>
      </w:r>
      <w:r w:rsidRPr="00B06906">
        <w:rPr>
          <w:rFonts w:ascii="Arial" w:hAnsi="Arial" w:cs="Arial"/>
          <w:sz w:val="20"/>
          <w:szCs w:val="20"/>
          <w:lang w:eastAsia="zh-CN"/>
        </w:rPr>
        <w:t>-2021”)]%) di approvvigionament</w:t>
      </w:r>
      <w:r w:rsidR="00C037EB" w:rsidRPr="00B06906">
        <w:rPr>
          <w:rFonts w:ascii="Arial" w:hAnsi="Arial" w:cs="Arial"/>
          <w:sz w:val="20"/>
          <w:szCs w:val="20"/>
          <w:lang w:eastAsia="zh-CN"/>
        </w:rPr>
        <w:t>i diretti e indiretti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da Ucraina e/o Federazione Russa e/o Bielorussia sulla base dei dettagli forniti dalla </w:t>
      </w:r>
      <w:r w:rsidR="00011961" w:rsidRPr="00B06906">
        <w:rPr>
          <w:rFonts w:ascii="Arial" w:hAnsi="Arial" w:cs="Arial"/>
          <w:sz w:val="20"/>
          <w:szCs w:val="20"/>
          <w:lang w:eastAsia="zh-CN"/>
        </w:rPr>
        <w:t>[</w:t>
      </w:r>
      <w:r w:rsidRPr="00B06906">
        <w:rPr>
          <w:rFonts w:ascii="Arial" w:hAnsi="Arial" w:cs="Arial"/>
          <w:sz w:val="20"/>
          <w:szCs w:val="20"/>
          <w:lang w:eastAsia="zh-CN"/>
        </w:rPr>
        <w:t>società richiedente</w:t>
      </w:r>
      <w:r w:rsidR="00011961" w:rsidRPr="00B06906">
        <w:rPr>
          <w:rFonts w:ascii="Arial" w:hAnsi="Arial" w:cs="Arial"/>
          <w:sz w:val="20"/>
          <w:szCs w:val="20"/>
          <w:lang w:eastAsia="zh-CN"/>
        </w:rPr>
        <w:t>]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e confronto con quanto riportato </w:t>
      </w:r>
      <w:r w:rsidR="00011961" w:rsidRPr="00B06906">
        <w:rPr>
          <w:rFonts w:ascii="Arial" w:hAnsi="Arial" w:cs="Arial"/>
          <w:sz w:val="20"/>
          <w:szCs w:val="20"/>
          <w:lang w:eastAsia="zh-CN"/>
        </w:rPr>
        <w:t>nel</w:t>
      </w:r>
      <w:r w:rsidR="00277280" w:rsidRPr="00B06906">
        <w:rPr>
          <w:rFonts w:ascii="Arial" w:hAnsi="Arial" w:cs="Arial"/>
          <w:sz w:val="20"/>
          <w:szCs w:val="20"/>
          <w:lang w:eastAsia="zh-CN"/>
        </w:rPr>
        <w:t xml:space="preserve"> Prospetto</w:t>
      </w:r>
      <w:r w:rsidRPr="00B06906">
        <w:rPr>
          <w:rFonts w:ascii="Arial" w:hAnsi="Arial" w:cs="Arial"/>
          <w:sz w:val="20"/>
          <w:szCs w:val="20"/>
          <w:lang w:eastAsia="zh-CN"/>
        </w:rPr>
        <w:t>.</w:t>
      </w:r>
      <w:bookmarkEnd w:id="2"/>
    </w:p>
    <w:p w14:paraId="1467FAF4" w14:textId="0999B5F2" w:rsidR="00391743" w:rsidRPr="000C5A8B" w:rsidRDefault="00391743" w:rsidP="007B56B1">
      <w:pPr>
        <w:pStyle w:val="Corpotesto"/>
        <w:spacing w:line="240" w:lineRule="auto"/>
        <w:jc w:val="both"/>
        <w:rPr>
          <w:rFonts w:ascii="Arial" w:hAnsi="Arial" w:cs="Arial"/>
          <w:b/>
          <w:bCs/>
          <w:lang w:eastAsia="zh-CN"/>
        </w:rPr>
      </w:pPr>
      <w:r w:rsidRPr="000C5A8B">
        <w:rPr>
          <w:rFonts w:ascii="Arial" w:hAnsi="Arial" w:cs="Arial"/>
          <w:b/>
          <w:bCs/>
          <w:lang w:eastAsia="zh-CN"/>
        </w:rPr>
        <w:lastRenderedPageBreak/>
        <w:t xml:space="preserve">[Caso </w:t>
      </w:r>
      <w:r w:rsidR="0068482B" w:rsidRPr="000C5A8B">
        <w:rPr>
          <w:rFonts w:ascii="Arial" w:hAnsi="Arial" w:cs="Arial"/>
          <w:b/>
          <w:bCs/>
          <w:lang w:eastAsia="zh-CN"/>
        </w:rPr>
        <w:t>B</w:t>
      </w:r>
      <w:r w:rsidRPr="000C5A8B">
        <w:rPr>
          <w:rFonts w:ascii="Arial" w:hAnsi="Arial" w:cs="Arial"/>
          <w:b/>
          <w:bCs/>
          <w:lang w:eastAsia="zh-CN"/>
        </w:rPr>
        <w:t xml:space="preserve"> : soggetto richiedente dichiara </w:t>
      </w:r>
      <w:r w:rsidR="0068482B" w:rsidRPr="000C5A8B">
        <w:rPr>
          <w:rFonts w:ascii="Arial" w:hAnsi="Arial" w:cs="Arial"/>
          <w:b/>
          <w:bCs/>
          <w:lang w:eastAsia="zh-CN"/>
        </w:rPr>
        <w:t>Aumento costi medi unitari</w:t>
      </w:r>
      <w:r w:rsidRPr="000C5A8B">
        <w:rPr>
          <w:rFonts w:ascii="Arial" w:hAnsi="Arial" w:cs="Arial"/>
          <w:b/>
          <w:bCs/>
          <w:lang w:eastAsia="zh-CN"/>
        </w:rPr>
        <w:t>]</w:t>
      </w:r>
    </w:p>
    <w:p w14:paraId="74130D1F" w14:textId="13C99374" w:rsidR="00391743" w:rsidRPr="00B06906" w:rsidRDefault="00BC0744" w:rsidP="000C5A8B">
      <w:pPr>
        <w:pStyle w:val="Corpotesto"/>
        <w:numPr>
          <w:ilvl w:val="0"/>
          <w:numId w:val="52"/>
        </w:numPr>
        <w:spacing w:after="8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 xml:space="preserve">Comprensione, tramite incontri e discussioni, dei criteri adottati dalla Direzione del [soggetto richiedente] per redigere il </w:t>
      </w:r>
      <w:r w:rsidR="00391743" w:rsidRPr="00B06906">
        <w:rPr>
          <w:rFonts w:ascii="Arial" w:hAnsi="Arial" w:cs="Arial"/>
          <w:sz w:val="20"/>
          <w:szCs w:val="20"/>
          <w:lang w:eastAsia="zh-CN"/>
        </w:rPr>
        <w:t>Prospetto e le relative note esplicative</w:t>
      </w:r>
      <w:r w:rsidR="00C3595B" w:rsidRPr="00B06906">
        <w:rPr>
          <w:rFonts w:ascii="Arial" w:hAnsi="Arial" w:cs="Arial"/>
          <w:sz w:val="20"/>
          <w:szCs w:val="20"/>
          <w:lang w:eastAsia="zh-CN"/>
        </w:rPr>
        <w:t>.</w:t>
      </w:r>
      <w:r w:rsidR="00391743"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75B74ED7" w14:textId="511C5704" w:rsidR="00391743" w:rsidRPr="00B06906" w:rsidRDefault="00391743" w:rsidP="000C5A8B">
      <w:pPr>
        <w:pStyle w:val="Corpotesto"/>
        <w:numPr>
          <w:ilvl w:val="0"/>
          <w:numId w:val="52"/>
        </w:numPr>
        <w:spacing w:after="8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>Ottenimento</w:t>
      </w:r>
      <w:r w:rsidR="00102F60" w:rsidRPr="00B06906">
        <w:rPr>
          <w:rFonts w:ascii="Arial" w:hAnsi="Arial" w:cs="Arial"/>
          <w:sz w:val="20"/>
          <w:szCs w:val="20"/>
          <w:lang w:eastAsia="zh-CN"/>
        </w:rPr>
        <w:t xml:space="preserve"> dal [soggetto richiedente] dell’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estrazione </w:t>
      </w:r>
      <w:r w:rsidR="00102F60" w:rsidRPr="00B06906">
        <w:rPr>
          <w:rFonts w:ascii="Arial" w:hAnsi="Arial" w:cs="Arial"/>
          <w:sz w:val="20"/>
          <w:szCs w:val="20"/>
          <w:lang w:eastAsia="zh-CN"/>
        </w:rPr>
        <w:t>con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dettaglio</w:t>
      </w:r>
      <w:r w:rsidR="00102F60" w:rsidRPr="00B06906">
        <w:rPr>
          <w:rFonts w:ascii="Arial" w:hAnsi="Arial" w:cs="Arial"/>
          <w:sz w:val="20"/>
          <w:szCs w:val="20"/>
          <w:lang w:eastAsia="zh-CN"/>
        </w:rPr>
        <w:t>, per fattura,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dei costi</w:t>
      </w:r>
      <w:r w:rsidR="0082680C" w:rsidRPr="00B06906">
        <w:rPr>
          <w:rFonts w:ascii="Arial" w:hAnsi="Arial" w:cs="Arial"/>
          <w:sz w:val="20"/>
          <w:szCs w:val="20"/>
          <w:lang w:eastAsia="zh-CN"/>
        </w:rPr>
        <w:t xml:space="preserve"> (</w:t>
      </w:r>
      <w:r w:rsidR="008A13D0" w:rsidRPr="00B06906">
        <w:rPr>
          <w:rFonts w:ascii="Arial" w:hAnsi="Arial" w:cs="Arial"/>
          <w:i/>
          <w:iCs/>
          <w:sz w:val="20"/>
          <w:szCs w:val="20"/>
          <w:lang w:eastAsia="zh-CN"/>
        </w:rPr>
        <w:t>specificare la fonte dei dati: es. dati</w:t>
      </w:r>
      <w:r w:rsidR="0082680C" w:rsidRPr="00B06906">
        <w:rPr>
          <w:rFonts w:ascii="Arial" w:hAnsi="Arial" w:cs="Arial"/>
          <w:i/>
          <w:iCs/>
          <w:sz w:val="20"/>
          <w:szCs w:val="20"/>
          <w:lang w:eastAsia="zh-CN"/>
        </w:rPr>
        <w:t xml:space="preserve"> contabili o dati gestionali</w:t>
      </w:r>
      <w:r w:rsidR="0082680C" w:rsidRPr="00B06906">
        <w:rPr>
          <w:rFonts w:ascii="Arial" w:hAnsi="Arial" w:cs="Arial"/>
          <w:sz w:val="20"/>
          <w:szCs w:val="20"/>
          <w:lang w:eastAsia="zh-CN"/>
        </w:rPr>
        <w:t>)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e quantità</w:t>
      </w:r>
      <w:r w:rsidR="0082680C" w:rsidRPr="00B06906">
        <w:rPr>
          <w:rFonts w:ascii="Arial" w:hAnsi="Arial" w:cs="Arial"/>
          <w:sz w:val="20"/>
          <w:szCs w:val="20"/>
          <w:lang w:eastAsia="zh-CN"/>
        </w:rPr>
        <w:t xml:space="preserve"> (</w:t>
      </w:r>
      <w:r w:rsidR="008A13D0" w:rsidRPr="00B06906">
        <w:rPr>
          <w:rFonts w:ascii="Arial" w:hAnsi="Arial" w:cs="Arial"/>
          <w:i/>
          <w:iCs/>
          <w:sz w:val="20"/>
          <w:szCs w:val="20"/>
          <w:lang w:eastAsia="zh-CN"/>
        </w:rPr>
        <w:t xml:space="preserve">specificare la fonte dei dati: es. </w:t>
      </w:r>
      <w:r w:rsidR="0082680C" w:rsidRPr="00B06906">
        <w:rPr>
          <w:rFonts w:ascii="Arial" w:hAnsi="Arial" w:cs="Arial"/>
          <w:i/>
          <w:iCs/>
          <w:sz w:val="20"/>
          <w:szCs w:val="20"/>
          <w:lang w:eastAsia="zh-CN"/>
        </w:rPr>
        <w:t>da</w:t>
      </w:r>
      <w:r w:rsidR="008A13D0" w:rsidRPr="00B06906">
        <w:rPr>
          <w:rFonts w:ascii="Arial" w:hAnsi="Arial" w:cs="Arial"/>
          <w:i/>
          <w:iCs/>
          <w:sz w:val="20"/>
          <w:szCs w:val="20"/>
          <w:lang w:eastAsia="zh-CN"/>
        </w:rPr>
        <w:t>ti da</w:t>
      </w:r>
      <w:r w:rsidR="0082680C" w:rsidRPr="00B06906">
        <w:rPr>
          <w:rFonts w:ascii="Arial" w:hAnsi="Arial" w:cs="Arial"/>
          <w:i/>
          <w:iCs/>
          <w:sz w:val="20"/>
          <w:szCs w:val="20"/>
          <w:lang w:eastAsia="zh-CN"/>
        </w:rPr>
        <w:t xml:space="preserve"> contabilità di magazzino o  dati gestionali</w:t>
      </w:r>
      <w:r w:rsidR="0082680C" w:rsidRPr="00B06906">
        <w:rPr>
          <w:rFonts w:ascii="Arial" w:hAnsi="Arial" w:cs="Arial"/>
          <w:sz w:val="20"/>
          <w:szCs w:val="20"/>
          <w:lang w:eastAsia="zh-CN"/>
        </w:rPr>
        <w:t>)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di approvvigionamento da Ucraina, Federazione Russa e/o Bielorussia per gli anni 2022, 2021</w:t>
      </w:r>
      <w:r w:rsidR="000D430A" w:rsidRPr="00B06906">
        <w:rPr>
          <w:rFonts w:ascii="Arial" w:hAnsi="Arial" w:cs="Arial"/>
          <w:sz w:val="20"/>
          <w:szCs w:val="20"/>
          <w:lang w:eastAsia="zh-CN"/>
        </w:rPr>
        <w:t>,</w:t>
      </w:r>
      <w:r w:rsidRPr="00B06906">
        <w:rPr>
          <w:rFonts w:ascii="Arial" w:hAnsi="Arial" w:cs="Arial"/>
          <w:sz w:val="20"/>
          <w:szCs w:val="20"/>
          <w:lang w:eastAsia="zh-CN"/>
        </w:rPr>
        <w:t>2020</w:t>
      </w:r>
      <w:r w:rsidR="00102F60"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0D430A" w:rsidRPr="00B06906">
        <w:rPr>
          <w:rFonts w:ascii="Arial" w:hAnsi="Arial" w:cs="Arial"/>
          <w:sz w:val="20"/>
          <w:szCs w:val="20"/>
          <w:lang w:eastAsia="zh-CN"/>
        </w:rPr>
        <w:t xml:space="preserve">e 2019 </w:t>
      </w:r>
      <w:r w:rsidR="00102F60" w:rsidRPr="00B06906">
        <w:rPr>
          <w:rFonts w:ascii="Arial" w:hAnsi="Arial" w:cs="Arial"/>
          <w:sz w:val="20"/>
          <w:szCs w:val="20"/>
          <w:lang w:eastAsia="zh-CN"/>
        </w:rPr>
        <w:t>e con evidenza dei calcoli propedeutici all’inserimento dei dati presentati nel Prospetto,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8A13D0" w:rsidRPr="00B06906">
        <w:rPr>
          <w:rFonts w:ascii="Arial" w:hAnsi="Arial" w:cs="Arial"/>
          <w:sz w:val="20"/>
          <w:szCs w:val="20"/>
          <w:lang w:eastAsia="zh-CN"/>
        </w:rPr>
        <w:t>riscontro della concordanza dei dati tra quanto riportato nel dettaglio e con quanto riportato nel Prospetto</w:t>
      </w:r>
      <w:r w:rsidR="009A5FAD" w:rsidRPr="00B06906">
        <w:rPr>
          <w:rFonts w:ascii="Arial" w:hAnsi="Arial" w:cs="Arial"/>
          <w:sz w:val="20"/>
          <w:szCs w:val="20"/>
          <w:lang w:eastAsia="zh-CN"/>
        </w:rPr>
        <w:t xml:space="preserve"> e riscontro della quadratura dei costi riportati nel dettaglio con le risultanze contabili</w:t>
      </w:r>
      <w:r w:rsidR="0002064D" w:rsidRPr="00B06906">
        <w:rPr>
          <w:rFonts w:ascii="Arial" w:hAnsi="Arial" w:cs="Arial"/>
          <w:sz w:val="20"/>
          <w:szCs w:val="20"/>
          <w:lang w:eastAsia="zh-CN"/>
        </w:rPr>
        <w:t>.</w:t>
      </w:r>
    </w:p>
    <w:p w14:paraId="57B2A8BC" w14:textId="73D0C030" w:rsidR="009A5FAD" w:rsidRDefault="00391743" w:rsidP="000C5A8B">
      <w:pPr>
        <w:pStyle w:val="Corpotesto"/>
        <w:numPr>
          <w:ilvl w:val="0"/>
          <w:numId w:val="52"/>
        </w:numPr>
        <w:spacing w:after="8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 xml:space="preserve">Selezione a partire dal dettaglio di cui al precedente punto, delle </w:t>
      </w:r>
      <w:r w:rsidR="009A5FAD" w:rsidRPr="00B06906">
        <w:rPr>
          <w:rFonts w:ascii="Arial" w:hAnsi="Arial" w:cs="Arial"/>
          <w:sz w:val="20"/>
          <w:szCs w:val="20"/>
          <w:lang w:eastAsia="zh-CN"/>
        </w:rPr>
        <w:t>N.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fatture con imponibile a maggior valore per ognuno dei </w:t>
      </w:r>
      <w:r w:rsidR="000D430A" w:rsidRPr="00B06906">
        <w:rPr>
          <w:rFonts w:ascii="Arial" w:hAnsi="Arial" w:cs="Arial"/>
          <w:sz w:val="20"/>
          <w:szCs w:val="20"/>
          <w:lang w:eastAsia="zh-CN"/>
        </w:rPr>
        <w:t>quattro</w:t>
      </w:r>
      <w:r w:rsid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B06906">
        <w:rPr>
          <w:rFonts w:ascii="Arial" w:hAnsi="Arial" w:cs="Arial"/>
          <w:sz w:val="20"/>
          <w:szCs w:val="20"/>
          <w:lang w:eastAsia="zh-CN"/>
        </w:rPr>
        <w:t>anni sopracitati</w:t>
      </w:r>
      <w:r w:rsidR="009A5FAD" w:rsidRPr="00B06906">
        <w:rPr>
          <w:rFonts w:ascii="Arial" w:hAnsi="Arial" w:cs="Arial"/>
          <w:sz w:val="20"/>
          <w:szCs w:val="20"/>
          <w:lang w:eastAsia="zh-CN"/>
        </w:rPr>
        <w:t xml:space="preserve"> secondo la seguente numerosità campionaria:</w:t>
      </w:r>
    </w:p>
    <w:p w14:paraId="1727FAE4" w14:textId="77777777" w:rsidR="00B06906" w:rsidRPr="00B06906" w:rsidRDefault="00B06906" w:rsidP="00B06906">
      <w:pPr>
        <w:pStyle w:val="Corpotesto"/>
        <w:spacing w:after="80" w:line="240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1239"/>
        <w:gridCol w:w="905"/>
      </w:tblGrid>
      <w:tr w:rsidR="009A5FAD" w:rsidRPr="00B06906" w14:paraId="5B30444E" w14:textId="77777777" w:rsidTr="001E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1441" w14:textId="77777777" w:rsidR="009A5FAD" w:rsidRPr="00B06906" w:rsidRDefault="009A5FAD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proofErr w:type="spellStart"/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Numerosità</w:t>
            </w:r>
            <w:proofErr w:type="spellEnd"/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C80C" w14:textId="77777777" w:rsidR="009A5FAD" w:rsidRPr="00B06906" w:rsidRDefault="009A5FAD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N.Items</w:t>
            </w:r>
            <w:proofErr w:type="spellEnd"/>
            <w:proofErr w:type="gramEnd"/>
          </w:p>
        </w:tc>
      </w:tr>
      <w:tr w:rsidR="009A5FAD" w:rsidRPr="00B06906" w14:paraId="7FE63FD4" w14:textId="77777777" w:rsidTr="001E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5D45" w14:textId="77777777" w:rsidR="009A5FAD" w:rsidRPr="00B06906" w:rsidRDefault="009A5FAD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&lt;=5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005A" w14:textId="77777777" w:rsidR="009A5FAD" w:rsidRPr="00B06906" w:rsidRDefault="009A5FAD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Tutti</w:t>
            </w:r>
          </w:p>
        </w:tc>
      </w:tr>
      <w:tr w:rsidR="009A5FAD" w:rsidRPr="00B06906" w14:paraId="20E2E6B6" w14:textId="77777777" w:rsidTr="001E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9EA1" w14:textId="77777777" w:rsidR="009A5FAD" w:rsidRPr="00B06906" w:rsidRDefault="009A5FAD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&gt;5 &lt;= 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4EA6" w14:textId="77777777" w:rsidR="009A5FAD" w:rsidRPr="00B06906" w:rsidRDefault="009A5FAD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A5FAD" w:rsidRPr="00B06906" w14:paraId="49DF3431" w14:textId="77777777" w:rsidTr="001E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94A2" w14:textId="77777777" w:rsidR="009A5FAD" w:rsidRPr="00B06906" w:rsidRDefault="009A5FAD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&gt;50 &lt;=250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CD63" w14:textId="77777777" w:rsidR="009A5FAD" w:rsidRPr="00B06906" w:rsidRDefault="009A5FAD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A5FAD" w:rsidRPr="00B06906" w14:paraId="5E839671" w14:textId="77777777" w:rsidTr="001E69B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24DA" w14:textId="77777777" w:rsidR="009A5FAD" w:rsidRPr="00B06906" w:rsidRDefault="009A5FAD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&gt;250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8C00" w14:textId="743D1142" w:rsidR="009A5FAD" w:rsidRPr="00B06906" w:rsidRDefault="00107A1A" w:rsidP="000C5A8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06906">
              <w:rPr>
                <w:rStyle w:val="normaltextrun"/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14:paraId="05A41146" w14:textId="77777777" w:rsidR="009A5FAD" w:rsidRPr="00B06906" w:rsidRDefault="009A5FAD" w:rsidP="000C5A8B">
      <w:pPr>
        <w:pStyle w:val="Corpotesto"/>
        <w:spacing w:after="80" w:line="240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</w:p>
    <w:p w14:paraId="21530150" w14:textId="1FA19479" w:rsidR="00391743" w:rsidRPr="00B06906" w:rsidRDefault="00391743" w:rsidP="000C5A8B">
      <w:pPr>
        <w:pStyle w:val="Corpotesto"/>
        <w:spacing w:after="80" w:line="240" w:lineRule="auto"/>
        <w:ind w:left="425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 xml:space="preserve">Per ciascuna fattura selezionata: </w:t>
      </w:r>
    </w:p>
    <w:p w14:paraId="0866170F" w14:textId="2B51FCC9" w:rsidR="00391743" w:rsidRPr="00B06906" w:rsidRDefault="009A5FAD" w:rsidP="000C5A8B">
      <w:pPr>
        <w:pStyle w:val="Corpotesto"/>
        <w:numPr>
          <w:ilvl w:val="1"/>
          <w:numId w:val="52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>Riscontro della provenienza degli approvvigionamenti attraverso l’</w:t>
      </w:r>
      <w:r w:rsidR="00391743" w:rsidRPr="00B06906">
        <w:rPr>
          <w:rFonts w:ascii="Arial" w:hAnsi="Arial" w:cs="Arial"/>
          <w:sz w:val="20"/>
          <w:szCs w:val="20"/>
          <w:lang w:eastAsia="zh-CN"/>
        </w:rPr>
        <w:t>ottenimento di documentazione a supporto (a titolo esemplificativo e a seconda dei casi: bilanci, fatture e bolle doganali/documenti di trasporto e altri documenti equivalenti dell’Impresa Richiedente oppure bolle doganali e altri documenti equivalenti dell’impresa fornitrice (necessari all’individuazione dell’origine della materia prima</w:t>
      </w:r>
      <w:r w:rsidR="005174B4" w:rsidRPr="00B06906">
        <w:rPr>
          <w:rFonts w:ascii="Arial" w:hAnsi="Arial" w:cs="Arial"/>
          <w:sz w:val="20"/>
          <w:szCs w:val="20"/>
          <w:lang w:eastAsia="zh-CN"/>
        </w:rPr>
        <w:t xml:space="preserve"> da Ucraina, Federazione Russa e/o Bielorussia</w:t>
      </w:r>
      <w:r w:rsidR="00391743" w:rsidRPr="00B06906">
        <w:rPr>
          <w:rFonts w:ascii="Arial" w:hAnsi="Arial" w:cs="Arial"/>
          <w:sz w:val="20"/>
          <w:szCs w:val="20"/>
          <w:lang w:eastAsia="zh-CN"/>
        </w:rPr>
        <w:t>) e bilanci, fatture e bolle</w:t>
      </w:r>
      <w:r w:rsidR="0071568B"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391743" w:rsidRPr="00B06906">
        <w:rPr>
          <w:rFonts w:ascii="Arial" w:hAnsi="Arial" w:cs="Arial"/>
          <w:sz w:val="20"/>
          <w:szCs w:val="20"/>
          <w:lang w:eastAsia="zh-CN"/>
        </w:rPr>
        <w:t>doganali/documenti di trasporto e altri documenti equivalenti dell’Impresa richiedente, come di volta in volta necessario).</w:t>
      </w:r>
    </w:p>
    <w:p w14:paraId="46D89857" w14:textId="456A6F58" w:rsidR="00391743" w:rsidRPr="00B06906" w:rsidRDefault="00391743" w:rsidP="00B06906">
      <w:pPr>
        <w:pStyle w:val="Corpotesto"/>
        <w:numPr>
          <w:ilvl w:val="1"/>
          <w:numId w:val="52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 xml:space="preserve">Riscontro </w:t>
      </w:r>
      <w:r w:rsidR="00786A5D" w:rsidRPr="00B06906">
        <w:rPr>
          <w:rFonts w:ascii="Arial" w:hAnsi="Arial" w:cs="Arial"/>
          <w:sz w:val="20"/>
          <w:szCs w:val="20"/>
          <w:lang w:eastAsia="zh-CN"/>
        </w:rPr>
        <w:t>delle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quantità</w:t>
      </w:r>
      <w:r w:rsidR="0002064D" w:rsidRPr="00B06906">
        <w:rPr>
          <w:rFonts w:ascii="Arial" w:hAnsi="Arial" w:cs="Arial"/>
          <w:sz w:val="20"/>
          <w:szCs w:val="20"/>
          <w:lang w:eastAsia="zh-CN"/>
        </w:rPr>
        <w:t xml:space="preserve"> e dell’imponibile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riporta</w:t>
      </w:r>
      <w:r w:rsidR="0002064D" w:rsidRPr="00B06906">
        <w:rPr>
          <w:rFonts w:ascii="Arial" w:hAnsi="Arial" w:cs="Arial"/>
          <w:sz w:val="20"/>
          <w:szCs w:val="20"/>
          <w:lang w:eastAsia="zh-CN"/>
        </w:rPr>
        <w:t>ti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in fattura </w:t>
      </w:r>
      <w:r w:rsidR="0002064D" w:rsidRPr="00B06906">
        <w:rPr>
          <w:rFonts w:ascii="Arial" w:hAnsi="Arial" w:cs="Arial"/>
          <w:sz w:val="20"/>
          <w:szCs w:val="20"/>
          <w:lang w:eastAsia="zh-CN"/>
        </w:rPr>
        <w:t xml:space="preserve">con i documenti di trasporto (DDT o altra documentazione di riferimento) e 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con </w:t>
      </w:r>
      <w:r w:rsidR="009A5FAD" w:rsidRPr="00B06906">
        <w:rPr>
          <w:rFonts w:ascii="Arial" w:hAnsi="Arial" w:cs="Arial"/>
          <w:sz w:val="20"/>
          <w:szCs w:val="20"/>
          <w:lang w:eastAsia="zh-CN"/>
        </w:rPr>
        <w:t>i dati riportati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nel dettaglio dei costi di approvvigionamento</w:t>
      </w:r>
      <w:r w:rsidR="00E00E61" w:rsidRPr="00B06906">
        <w:rPr>
          <w:rFonts w:ascii="Arial" w:hAnsi="Arial" w:cs="Arial"/>
          <w:sz w:val="20"/>
          <w:szCs w:val="20"/>
          <w:lang w:eastAsia="zh-CN"/>
        </w:rPr>
        <w:t xml:space="preserve"> di cui al precedente punto </w:t>
      </w:r>
      <w:r w:rsidR="00102F60" w:rsidRPr="00B06906">
        <w:rPr>
          <w:rFonts w:ascii="Arial" w:hAnsi="Arial" w:cs="Arial"/>
          <w:sz w:val="20"/>
          <w:szCs w:val="20"/>
          <w:lang w:eastAsia="zh-CN"/>
        </w:rPr>
        <w:t>2</w:t>
      </w:r>
      <w:r w:rsidR="00E00E61" w:rsidRPr="00B06906">
        <w:rPr>
          <w:rFonts w:ascii="Arial" w:hAnsi="Arial" w:cs="Arial"/>
          <w:sz w:val="20"/>
          <w:szCs w:val="20"/>
          <w:lang w:eastAsia="zh-CN"/>
        </w:rPr>
        <w:t>.</w:t>
      </w:r>
    </w:p>
    <w:p w14:paraId="78CD8E14" w14:textId="65CC0424" w:rsidR="00391743" w:rsidRPr="00B06906" w:rsidRDefault="00391743" w:rsidP="000C5A8B">
      <w:pPr>
        <w:pStyle w:val="Corpotesto"/>
        <w:numPr>
          <w:ilvl w:val="0"/>
          <w:numId w:val="52"/>
        </w:numPr>
        <w:spacing w:after="8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>Selezione</w:t>
      </w:r>
      <w:r w:rsidR="009A5FAD" w:rsidRPr="00B06906">
        <w:rPr>
          <w:rFonts w:ascii="Arial" w:hAnsi="Arial" w:cs="Arial"/>
          <w:sz w:val="20"/>
          <w:szCs w:val="20"/>
          <w:lang w:eastAsia="zh-CN"/>
        </w:rPr>
        <w:t xml:space="preserve"> con metodo casuale</w:t>
      </w:r>
      <w:r w:rsidR="00E461C3" w:rsidRPr="00B06906">
        <w:rPr>
          <w:rFonts w:ascii="Arial" w:hAnsi="Arial" w:cs="Arial"/>
          <w:sz w:val="20"/>
          <w:szCs w:val="20"/>
          <w:lang w:eastAsia="zh-CN"/>
        </w:rPr>
        <w:t xml:space="preserve"> dalla contabilità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d</w:t>
      </w:r>
      <w:r w:rsidR="0002064D" w:rsidRPr="00B06906">
        <w:rPr>
          <w:rFonts w:ascii="Arial" w:hAnsi="Arial" w:cs="Arial"/>
          <w:sz w:val="20"/>
          <w:szCs w:val="20"/>
          <w:lang w:eastAsia="zh-CN"/>
        </w:rPr>
        <w:t>i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774270" w:rsidRPr="00B06906">
        <w:rPr>
          <w:rFonts w:ascii="Arial" w:hAnsi="Arial" w:cs="Arial"/>
          <w:sz w:val="20"/>
          <w:szCs w:val="20"/>
          <w:lang w:eastAsia="zh-CN"/>
        </w:rPr>
        <w:t>10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fatture di acquisto materiale di approvvigionamento e relative al 2022, </w:t>
      </w:r>
      <w:r w:rsidR="00D3345D" w:rsidRPr="00B06906">
        <w:rPr>
          <w:rFonts w:ascii="Arial" w:hAnsi="Arial" w:cs="Arial"/>
          <w:sz w:val="20"/>
          <w:szCs w:val="20"/>
          <w:lang w:eastAsia="zh-CN"/>
        </w:rPr>
        <w:t xml:space="preserve">identificazione </w:t>
      </w:r>
      <w:r w:rsidRPr="00B06906">
        <w:rPr>
          <w:rFonts w:ascii="Arial" w:hAnsi="Arial" w:cs="Arial"/>
          <w:sz w:val="20"/>
          <w:szCs w:val="20"/>
          <w:lang w:eastAsia="zh-CN"/>
        </w:rPr>
        <w:t>della provenienza, e</w:t>
      </w:r>
      <w:r w:rsidR="00E461C3" w:rsidRPr="00B06906">
        <w:rPr>
          <w:rFonts w:ascii="Arial" w:hAnsi="Arial" w:cs="Arial"/>
          <w:sz w:val="20"/>
          <w:szCs w:val="20"/>
          <w:lang w:eastAsia="zh-CN"/>
        </w:rPr>
        <w:t>,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qualora di provenienza</w:t>
      </w:r>
      <w:r w:rsidR="005174B4" w:rsidRPr="00B06906">
        <w:rPr>
          <w:rFonts w:ascii="Arial" w:hAnsi="Arial" w:cs="Arial"/>
          <w:sz w:val="20"/>
          <w:szCs w:val="20"/>
          <w:lang w:eastAsia="zh-CN"/>
        </w:rPr>
        <w:t xml:space="preserve"> da Ucraina, Federazione Russa e/o Bielorussia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, </w:t>
      </w:r>
      <w:r w:rsidR="00D3345D" w:rsidRPr="00B06906">
        <w:rPr>
          <w:rFonts w:ascii="Arial" w:hAnsi="Arial" w:cs="Arial"/>
          <w:sz w:val="20"/>
          <w:szCs w:val="20"/>
          <w:lang w:eastAsia="zh-CN"/>
        </w:rPr>
        <w:t xml:space="preserve">riscontro 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dell’inclusione delle stesse </w:t>
      </w:r>
      <w:r w:rsidR="00922C05" w:rsidRPr="00B06906">
        <w:rPr>
          <w:rFonts w:ascii="Arial" w:hAnsi="Arial" w:cs="Arial"/>
          <w:sz w:val="20"/>
          <w:szCs w:val="20"/>
          <w:lang w:eastAsia="zh-CN"/>
        </w:rPr>
        <w:t xml:space="preserve">tra i dati </w:t>
      </w:r>
      <w:r w:rsidR="00D3345D" w:rsidRPr="00B06906">
        <w:rPr>
          <w:rFonts w:ascii="Arial" w:hAnsi="Arial" w:cs="Arial"/>
          <w:sz w:val="20"/>
          <w:szCs w:val="20"/>
          <w:lang w:eastAsia="zh-CN"/>
        </w:rPr>
        <w:t xml:space="preserve">riportati 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nel Prospetto. </w:t>
      </w:r>
    </w:p>
    <w:p w14:paraId="00D07CBF" w14:textId="2F35E6E3" w:rsidR="00391743" w:rsidRPr="00B06906" w:rsidRDefault="00391743" w:rsidP="000C5A8B">
      <w:pPr>
        <w:pStyle w:val="Corpotesto"/>
        <w:numPr>
          <w:ilvl w:val="0"/>
          <w:numId w:val="52"/>
        </w:numPr>
        <w:spacing w:after="8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 xml:space="preserve">Ricalcolo aritmetico della "Media </w:t>
      </w:r>
      <w:r w:rsidR="000D430A" w:rsidRPr="00B06906">
        <w:rPr>
          <w:rFonts w:ascii="Arial" w:hAnsi="Arial" w:cs="Arial"/>
          <w:sz w:val="20"/>
          <w:szCs w:val="20"/>
          <w:lang w:eastAsia="zh-CN"/>
        </w:rPr>
        <w:t>2019</w:t>
      </w:r>
      <w:r w:rsidRPr="00B06906">
        <w:rPr>
          <w:rFonts w:ascii="Arial" w:hAnsi="Arial" w:cs="Arial"/>
          <w:sz w:val="20"/>
          <w:szCs w:val="20"/>
          <w:lang w:eastAsia="zh-CN"/>
        </w:rPr>
        <w:t>-2021”</w:t>
      </w:r>
      <w:r w:rsidR="00856D5C"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246C38" w:rsidRPr="00B06906">
        <w:rPr>
          <w:rFonts w:ascii="Arial" w:hAnsi="Arial" w:cs="Arial"/>
          <w:sz w:val="20"/>
          <w:szCs w:val="20"/>
          <w:lang w:eastAsia="zh-CN"/>
        </w:rPr>
        <w:t xml:space="preserve">del </w:t>
      </w:r>
      <w:r w:rsidR="00856D5C" w:rsidRPr="00B06906">
        <w:rPr>
          <w:rFonts w:ascii="Arial" w:hAnsi="Arial" w:cs="Arial"/>
          <w:sz w:val="20"/>
          <w:szCs w:val="20"/>
          <w:lang w:eastAsia="zh-CN"/>
        </w:rPr>
        <w:t xml:space="preserve">Costo medio unitario </w:t>
      </w:r>
      <w:r w:rsidRPr="00B06906">
        <w:rPr>
          <w:rFonts w:ascii="Arial" w:hAnsi="Arial" w:cs="Arial"/>
          <w:sz w:val="20"/>
          <w:szCs w:val="20"/>
          <w:lang w:eastAsia="zh-CN"/>
        </w:rPr>
        <w:t>(calcolata come: [</w:t>
      </w:r>
      <w:r w:rsidR="00B063EE" w:rsidRPr="00B06906">
        <w:rPr>
          <w:rFonts w:ascii="Arial" w:hAnsi="Arial" w:cs="Arial"/>
          <w:sz w:val="20"/>
          <w:szCs w:val="20"/>
          <w:lang w:eastAsia="zh-CN"/>
        </w:rPr>
        <w:t>(</w:t>
      </w:r>
      <w:r w:rsidR="000D430A" w:rsidRPr="00B06906">
        <w:rPr>
          <w:rFonts w:ascii="Arial" w:hAnsi="Arial" w:cs="Arial"/>
          <w:sz w:val="20"/>
          <w:szCs w:val="20"/>
          <w:lang w:eastAsia="zh-CN"/>
        </w:rPr>
        <w:t>(totale costo 2019)+</w:t>
      </w:r>
      <w:r w:rsidR="00856D5C" w:rsidRPr="00B06906">
        <w:rPr>
          <w:rFonts w:ascii="Arial" w:hAnsi="Arial" w:cs="Arial"/>
          <w:sz w:val="20"/>
          <w:szCs w:val="20"/>
          <w:lang w:eastAsia="zh-CN"/>
        </w:rPr>
        <w:t xml:space="preserve">(totale costo </w:t>
      </w:r>
      <w:r w:rsidRPr="00B06906">
        <w:rPr>
          <w:rFonts w:ascii="Arial" w:hAnsi="Arial" w:cs="Arial"/>
          <w:sz w:val="20"/>
          <w:szCs w:val="20"/>
          <w:lang w:eastAsia="zh-CN"/>
        </w:rPr>
        <w:t>2020</w:t>
      </w:r>
      <w:r w:rsidR="00856D5C" w:rsidRPr="00B06906">
        <w:rPr>
          <w:rFonts w:ascii="Arial" w:hAnsi="Arial" w:cs="Arial"/>
          <w:sz w:val="20"/>
          <w:szCs w:val="20"/>
          <w:lang w:eastAsia="zh-CN"/>
        </w:rPr>
        <w:t>)</w:t>
      </w:r>
      <w:r w:rsidRPr="00B06906">
        <w:rPr>
          <w:rFonts w:ascii="Arial" w:hAnsi="Arial" w:cs="Arial"/>
          <w:sz w:val="20"/>
          <w:szCs w:val="20"/>
          <w:lang w:eastAsia="zh-CN"/>
        </w:rPr>
        <w:t>+</w:t>
      </w:r>
      <w:r w:rsidR="00856D5C" w:rsidRPr="00B06906">
        <w:rPr>
          <w:rFonts w:ascii="Arial" w:hAnsi="Arial" w:cs="Arial"/>
          <w:sz w:val="20"/>
          <w:szCs w:val="20"/>
          <w:lang w:eastAsia="zh-CN"/>
        </w:rPr>
        <w:t xml:space="preserve">(totale costo </w:t>
      </w:r>
      <w:r w:rsidRPr="00B06906">
        <w:rPr>
          <w:rFonts w:ascii="Arial" w:hAnsi="Arial" w:cs="Arial"/>
          <w:sz w:val="20"/>
          <w:szCs w:val="20"/>
          <w:lang w:eastAsia="zh-CN"/>
        </w:rPr>
        <w:t>2021</w:t>
      </w:r>
      <w:r w:rsidR="00B063EE" w:rsidRPr="00B06906">
        <w:rPr>
          <w:rFonts w:ascii="Arial" w:hAnsi="Arial" w:cs="Arial"/>
          <w:sz w:val="20"/>
          <w:szCs w:val="20"/>
          <w:lang w:eastAsia="zh-CN"/>
        </w:rPr>
        <w:t>))</w:t>
      </w:r>
      <w:r w:rsidRPr="00B06906">
        <w:rPr>
          <w:rFonts w:ascii="Arial" w:hAnsi="Arial" w:cs="Arial"/>
          <w:sz w:val="20"/>
          <w:szCs w:val="20"/>
          <w:lang w:eastAsia="zh-CN"/>
        </w:rPr>
        <w:t>/</w:t>
      </w:r>
      <w:r w:rsidR="00856D5C" w:rsidRPr="00B06906">
        <w:rPr>
          <w:rFonts w:ascii="Arial" w:hAnsi="Arial" w:cs="Arial"/>
          <w:sz w:val="20"/>
          <w:szCs w:val="20"/>
          <w:lang w:eastAsia="zh-CN"/>
        </w:rPr>
        <w:t>(</w:t>
      </w:r>
      <w:r w:rsidR="000D430A" w:rsidRPr="00B06906">
        <w:rPr>
          <w:rFonts w:ascii="Arial" w:hAnsi="Arial" w:cs="Arial"/>
          <w:sz w:val="20"/>
          <w:szCs w:val="20"/>
          <w:lang w:eastAsia="zh-CN"/>
        </w:rPr>
        <w:t>totale quantità 2019+</w:t>
      </w:r>
      <w:r w:rsidR="00856D5C" w:rsidRPr="00B06906">
        <w:rPr>
          <w:rFonts w:ascii="Arial" w:hAnsi="Arial" w:cs="Arial"/>
          <w:sz w:val="20"/>
          <w:szCs w:val="20"/>
          <w:lang w:eastAsia="zh-CN"/>
        </w:rPr>
        <w:t>totale quantità 2020+totale quantità 2021)</w:t>
      </w:r>
      <w:r w:rsidRPr="00B06906">
        <w:rPr>
          <w:rFonts w:ascii="Arial" w:hAnsi="Arial" w:cs="Arial"/>
          <w:sz w:val="20"/>
          <w:szCs w:val="20"/>
          <w:lang w:eastAsia="zh-CN"/>
        </w:rPr>
        <w:t>)</w:t>
      </w:r>
      <w:r w:rsidR="00B063EE" w:rsidRPr="00B06906">
        <w:rPr>
          <w:rFonts w:ascii="Arial" w:hAnsi="Arial" w:cs="Arial"/>
          <w:sz w:val="20"/>
          <w:szCs w:val="20"/>
          <w:lang w:eastAsia="zh-CN"/>
        </w:rPr>
        <w:t>]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di approvvigionament</w:t>
      </w:r>
      <w:r w:rsidR="00BD5FFB" w:rsidRPr="00B06906">
        <w:rPr>
          <w:rFonts w:ascii="Arial" w:hAnsi="Arial" w:cs="Arial"/>
          <w:sz w:val="20"/>
          <w:szCs w:val="20"/>
          <w:lang w:eastAsia="zh-CN"/>
        </w:rPr>
        <w:t>i diretti e indiretti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B063EE" w:rsidRPr="00B06906">
        <w:rPr>
          <w:rFonts w:ascii="Arial" w:hAnsi="Arial" w:cs="Arial"/>
          <w:sz w:val="20"/>
          <w:szCs w:val="20"/>
          <w:lang w:eastAsia="zh-CN"/>
        </w:rPr>
        <w:t xml:space="preserve">da 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Ucraina e/o Federazione Russa e/o Bielorussia sulla base dei dettagli forniti dalla società richiedente e confronto con quanto riportato </w:t>
      </w:r>
      <w:r w:rsidR="00D3345D" w:rsidRPr="00B06906">
        <w:rPr>
          <w:rFonts w:ascii="Arial" w:hAnsi="Arial" w:cs="Arial"/>
          <w:sz w:val="20"/>
          <w:szCs w:val="20"/>
          <w:lang w:eastAsia="zh-CN"/>
        </w:rPr>
        <w:t xml:space="preserve">nel </w:t>
      </w:r>
      <w:r w:rsidRPr="00B06906">
        <w:rPr>
          <w:rFonts w:ascii="Arial" w:hAnsi="Arial" w:cs="Arial"/>
          <w:sz w:val="20"/>
          <w:szCs w:val="20"/>
          <w:lang w:eastAsia="zh-CN"/>
        </w:rPr>
        <w:t>Prospetto</w:t>
      </w:r>
      <w:r w:rsidR="00277280" w:rsidRPr="00B06906">
        <w:rPr>
          <w:rFonts w:ascii="Arial" w:hAnsi="Arial" w:cs="Arial"/>
          <w:sz w:val="20"/>
          <w:szCs w:val="20"/>
          <w:lang w:eastAsia="zh-CN"/>
        </w:rPr>
        <w:t>.</w:t>
      </w:r>
    </w:p>
    <w:p w14:paraId="58D193B0" w14:textId="54F7B572" w:rsidR="003C4E38" w:rsidRPr="00B06906" w:rsidRDefault="00E80FAE" w:rsidP="000C5A8B">
      <w:pPr>
        <w:pStyle w:val="Corpotesto"/>
        <w:numPr>
          <w:ilvl w:val="0"/>
          <w:numId w:val="52"/>
        </w:numPr>
        <w:spacing w:after="8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 xml:space="preserve">Ricalcolo </w:t>
      </w:r>
      <w:r w:rsidR="003C4E38" w:rsidRPr="00B06906">
        <w:rPr>
          <w:rFonts w:ascii="Arial" w:hAnsi="Arial" w:cs="Arial"/>
          <w:sz w:val="20"/>
          <w:szCs w:val="20"/>
          <w:lang w:eastAsia="zh-CN"/>
        </w:rPr>
        <w:t>del dato “2022” del Costo medio unitario (calcolat</w:t>
      </w:r>
      <w:r w:rsidR="00EE0726" w:rsidRPr="00B06906">
        <w:rPr>
          <w:rFonts w:ascii="Arial" w:hAnsi="Arial" w:cs="Arial"/>
          <w:sz w:val="20"/>
          <w:szCs w:val="20"/>
          <w:lang w:eastAsia="zh-CN"/>
        </w:rPr>
        <w:t>o</w:t>
      </w:r>
      <w:r w:rsidR="003C4E38" w:rsidRPr="00B06906">
        <w:rPr>
          <w:rFonts w:ascii="Arial" w:hAnsi="Arial" w:cs="Arial"/>
          <w:sz w:val="20"/>
          <w:szCs w:val="20"/>
          <w:lang w:eastAsia="zh-CN"/>
        </w:rPr>
        <w:t xml:space="preserve"> come: [(totale costo 202</w:t>
      </w:r>
      <w:r w:rsidR="00EE0726" w:rsidRPr="00B06906">
        <w:rPr>
          <w:rFonts w:ascii="Arial" w:hAnsi="Arial" w:cs="Arial"/>
          <w:sz w:val="20"/>
          <w:szCs w:val="20"/>
          <w:lang w:eastAsia="zh-CN"/>
        </w:rPr>
        <w:t>2</w:t>
      </w:r>
      <w:r w:rsidR="003C4E38" w:rsidRPr="00B06906">
        <w:rPr>
          <w:rFonts w:ascii="Arial" w:hAnsi="Arial" w:cs="Arial"/>
          <w:sz w:val="20"/>
          <w:szCs w:val="20"/>
          <w:lang w:eastAsia="zh-CN"/>
        </w:rPr>
        <w:t>)/(totale quantità 202</w:t>
      </w:r>
      <w:r w:rsidR="00EE0726" w:rsidRPr="00B06906">
        <w:rPr>
          <w:rFonts w:ascii="Arial" w:hAnsi="Arial" w:cs="Arial"/>
          <w:sz w:val="20"/>
          <w:szCs w:val="20"/>
          <w:lang w:eastAsia="zh-CN"/>
        </w:rPr>
        <w:t>2</w:t>
      </w:r>
      <w:r w:rsidR="003C4E38" w:rsidRPr="00B06906">
        <w:rPr>
          <w:rFonts w:ascii="Arial" w:hAnsi="Arial" w:cs="Arial"/>
          <w:sz w:val="20"/>
          <w:szCs w:val="20"/>
          <w:lang w:eastAsia="zh-CN"/>
        </w:rPr>
        <w:t>)</w:t>
      </w:r>
      <w:r w:rsidR="00774270" w:rsidRPr="00B06906">
        <w:rPr>
          <w:rStyle w:val="Rimandonotaapidipagina"/>
          <w:rFonts w:ascii="Arial" w:hAnsi="Arial" w:cs="Arial"/>
          <w:sz w:val="20"/>
          <w:szCs w:val="20"/>
          <w:lang w:eastAsia="zh-CN"/>
        </w:rPr>
        <w:footnoteReference w:id="4"/>
      </w:r>
      <w:r w:rsidR="003C4E38" w:rsidRPr="00B06906">
        <w:rPr>
          <w:rFonts w:ascii="Arial" w:hAnsi="Arial" w:cs="Arial"/>
          <w:sz w:val="20"/>
          <w:szCs w:val="20"/>
          <w:lang w:eastAsia="zh-CN"/>
        </w:rPr>
        <w:t xml:space="preserve">] di approvvigionamenti diretti e indiretti da Ucraina e/o Federazione Russa e/o Bielorussia </w:t>
      </w:r>
      <w:r w:rsidR="00F62AEE" w:rsidRPr="00B06906">
        <w:rPr>
          <w:rFonts w:ascii="Arial" w:hAnsi="Arial" w:cs="Arial"/>
          <w:sz w:val="20"/>
          <w:szCs w:val="20"/>
          <w:lang w:eastAsia="zh-CN"/>
        </w:rPr>
        <w:t xml:space="preserve">sulla base dei dettagli forniti dalla [società richiedente] e confronto con quanto riportato </w:t>
      </w:r>
      <w:r w:rsidR="00D3345D" w:rsidRPr="00B06906">
        <w:rPr>
          <w:rFonts w:ascii="Arial" w:hAnsi="Arial" w:cs="Arial"/>
          <w:sz w:val="20"/>
          <w:szCs w:val="20"/>
          <w:lang w:eastAsia="zh-CN"/>
        </w:rPr>
        <w:t>nel</w:t>
      </w:r>
      <w:r w:rsidR="00F62AEE" w:rsidRPr="00B06906">
        <w:rPr>
          <w:rFonts w:ascii="Arial" w:hAnsi="Arial" w:cs="Arial"/>
          <w:sz w:val="20"/>
          <w:szCs w:val="20"/>
          <w:lang w:eastAsia="zh-CN"/>
        </w:rPr>
        <w:t xml:space="preserve"> Prospetto</w:t>
      </w:r>
      <w:r w:rsidR="0009790F">
        <w:rPr>
          <w:rFonts w:ascii="Arial" w:hAnsi="Arial" w:cs="Arial"/>
          <w:strike/>
          <w:sz w:val="20"/>
          <w:szCs w:val="20"/>
          <w:lang w:eastAsia="zh-CN"/>
        </w:rPr>
        <w:t>.</w:t>
      </w:r>
    </w:p>
    <w:p w14:paraId="674B3C2B" w14:textId="2449023E" w:rsidR="00254C81" w:rsidRPr="00B06906" w:rsidRDefault="00391743" w:rsidP="000C5A8B">
      <w:pPr>
        <w:pStyle w:val="Corpotesto"/>
        <w:numPr>
          <w:ilvl w:val="0"/>
          <w:numId w:val="52"/>
        </w:numPr>
        <w:spacing w:after="80" w:line="240" w:lineRule="auto"/>
        <w:ind w:left="425" w:hanging="425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>Ricalcolo aritmetico del</w:t>
      </w:r>
      <w:r w:rsidR="00B063EE" w:rsidRPr="00B06906">
        <w:rPr>
          <w:rFonts w:ascii="Arial" w:hAnsi="Arial" w:cs="Arial"/>
          <w:sz w:val="20"/>
          <w:szCs w:val="20"/>
          <w:lang w:eastAsia="zh-CN"/>
        </w:rPr>
        <w:t xml:space="preserve"> dato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"</w:t>
      </w:r>
      <w:r w:rsidR="00856D5C" w:rsidRPr="00B06906">
        <w:rPr>
          <w:rFonts w:ascii="Arial" w:hAnsi="Arial" w:cs="Arial"/>
          <w:sz w:val="20"/>
          <w:szCs w:val="20"/>
          <w:lang w:eastAsia="zh-CN"/>
        </w:rPr>
        <w:t>Aumento dei costi medi unitari (+Δ)</w:t>
      </w:r>
      <w:r w:rsidRPr="00B06906">
        <w:rPr>
          <w:rFonts w:ascii="Arial" w:hAnsi="Arial" w:cs="Arial"/>
          <w:sz w:val="20"/>
          <w:szCs w:val="20"/>
          <w:lang w:eastAsia="zh-CN"/>
        </w:rPr>
        <w:t>” (calcolat</w:t>
      </w:r>
      <w:r w:rsidR="00B063EE" w:rsidRPr="00B06906">
        <w:rPr>
          <w:rFonts w:ascii="Arial" w:hAnsi="Arial" w:cs="Arial"/>
          <w:sz w:val="20"/>
          <w:szCs w:val="20"/>
          <w:lang w:eastAsia="zh-CN"/>
        </w:rPr>
        <w:t>o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come: [((2022)-("Media </w:t>
      </w:r>
      <w:r w:rsidR="000D430A" w:rsidRPr="00B06906">
        <w:rPr>
          <w:rFonts w:ascii="Arial" w:hAnsi="Arial" w:cs="Arial"/>
          <w:sz w:val="20"/>
          <w:szCs w:val="20"/>
          <w:lang w:eastAsia="zh-CN"/>
        </w:rPr>
        <w:t>2019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-2021”))/("Media </w:t>
      </w:r>
      <w:r w:rsidR="000D430A" w:rsidRPr="00B06906">
        <w:rPr>
          <w:rFonts w:ascii="Arial" w:hAnsi="Arial" w:cs="Arial"/>
          <w:sz w:val="20"/>
          <w:szCs w:val="20"/>
          <w:lang w:eastAsia="zh-CN"/>
        </w:rPr>
        <w:t>2019</w:t>
      </w:r>
      <w:r w:rsidRPr="00B06906">
        <w:rPr>
          <w:rFonts w:ascii="Arial" w:hAnsi="Arial" w:cs="Arial"/>
          <w:sz w:val="20"/>
          <w:szCs w:val="20"/>
          <w:lang w:eastAsia="zh-CN"/>
        </w:rPr>
        <w:t>-2021”)]%) di approvvigionament</w:t>
      </w:r>
      <w:r w:rsidR="00757170" w:rsidRPr="00B06906">
        <w:rPr>
          <w:rFonts w:ascii="Arial" w:hAnsi="Arial" w:cs="Arial"/>
          <w:sz w:val="20"/>
          <w:szCs w:val="20"/>
          <w:lang w:eastAsia="zh-CN"/>
        </w:rPr>
        <w:t>i diretti e indiretti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da Ucraina e/o Federazione Russa e/o Bielorussia sulla base dei dettagli forniti dalla </w:t>
      </w:r>
      <w:r w:rsidR="00D3345D" w:rsidRPr="00B06906">
        <w:rPr>
          <w:rFonts w:ascii="Arial" w:hAnsi="Arial" w:cs="Arial"/>
          <w:sz w:val="20"/>
          <w:szCs w:val="20"/>
          <w:lang w:eastAsia="zh-CN"/>
        </w:rPr>
        <w:t>[</w:t>
      </w:r>
      <w:r w:rsidRPr="00B06906">
        <w:rPr>
          <w:rFonts w:ascii="Arial" w:hAnsi="Arial" w:cs="Arial"/>
          <w:sz w:val="20"/>
          <w:szCs w:val="20"/>
          <w:lang w:eastAsia="zh-CN"/>
        </w:rPr>
        <w:t>società richiedente</w:t>
      </w:r>
      <w:r w:rsidR="00D3345D" w:rsidRPr="00B06906">
        <w:rPr>
          <w:rFonts w:ascii="Arial" w:hAnsi="Arial" w:cs="Arial"/>
          <w:sz w:val="20"/>
          <w:szCs w:val="20"/>
          <w:lang w:eastAsia="zh-CN"/>
        </w:rPr>
        <w:t>]</w:t>
      </w:r>
      <w:r w:rsidRPr="00B06906">
        <w:rPr>
          <w:rFonts w:ascii="Arial" w:hAnsi="Arial" w:cs="Arial"/>
          <w:sz w:val="20"/>
          <w:szCs w:val="20"/>
          <w:lang w:eastAsia="zh-CN"/>
        </w:rPr>
        <w:t xml:space="preserve"> e confronto con quanto riportato </w:t>
      </w:r>
      <w:r w:rsidR="00D3345D" w:rsidRPr="00B06906">
        <w:rPr>
          <w:rFonts w:ascii="Arial" w:hAnsi="Arial" w:cs="Arial"/>
          <w:sz w:val="20"/>
          <w:szCs w:val="20"/>
          <w:lang w:eastAsia="zh-CN"/>
        </w:rPr>
        <w:t>nel</w:t>
      </w:r>
      <w:r w:rsidR="00277280" w:rsidRPr="00B06906">
        <w:rPr>
          <w:rFonts w:ascii="Arial" w:hAnsi="Arial" w:cs="Arial"/>
          <w:sz w:val="20"/>
          <w:szCs w:val="20"/>
          <w:lang w:eastAsia="zh-CN"/>
        </w:rPr>
        <w:t xml:space="preserve"> Prospetto</w:t>
      </w:r>
      <w:r w:rsidRPr="00B06906">
        <w:rPr>
          <w:rFonts w:ascii="Arial" w:hAnsi="Arial" w:cs="Arial"/>
          <w:sz w:val="20"/>
          <w:szCs w:val="20"/>
          <w:lang w:eastAsia="zh-CN"/>
        </w:rPr>
        <w:t>.</w:t>
      </w:r>
    </w:p>
    <w:p w14:paraId="39BA635B" w14:textId="77777777" w:rsidR="00254C81" w:rsidRPr="000C5A8B" w:rsidRDefault="00254C81" w:rsidP="000C5A8B">
      <w:pPr>
        <w:pStyle w:val="Corpotesto"/>
        <w:spacing w:line="240" w:lineRule="auto"/>
        <w:jc w:val="both"/>
        <w:rPr>
          <w:rFonts w:ascii="Arial" w:hAnsi="Arial" w:cs="Arial"/>
          <w:lang w:eastAsia="zh-CN"/>
        </w:rPr>
      </w:pPr>
    </w:p>
    <w:p w14:paraId="394422CD" w14:textId="77777777" w:rsidR="00B06906" w:rsidRDefault="00B06906" w:rsidP="000C5A8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eastAsia="zh-CN"/>
        </w:rPr>
      </w:pPr>
    </w:p>
    <w:p w14:paraId="0F7175EF" w14:textId="77777777" w:rsidR="00B06906" w:rsidRDefault="00B06906" w:rsidP="000C5A8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eastAsia="zh-CN"/>
        </w:rPr>
      </w:pPr>
    </w:p>
    <w:p w14:paraId="5D02B570" w14:textId="77777777" w:rsidR="00B06906" w:rsidRDefault="00B06906" w:rsidP="000C5A8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eastAsia="zh-CN"/>
        </w:rPr>
      </w:pPr>
    </w:p>
    <w:p w14:paraId="6E613050" w14:textId="77777777" w:rsidR="00B06906" w:rsidRDefault="00B06906" w:rsidP="000C5A8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eastAsia="zh-CN"/>
        </w:rPr>
      </w:pPr>
    </w:p>
    <w:p w14:paraId="62BFA3BA" w14:textId="77777777" w:rsidR="00B06906" w:rsidRDefault="00B06906" w:rsidP="000C5A8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eastAsia="zh-CN"/>
        </w:rPr>
      </w:pPr>
    </w:p>
    <w:p w14:paraId="3C38B11C" w14:textId="21876879" w:rsidR="00244F74" w:rsidRPr="00B06906" w:rsidRDefault="00244F74" w:rsidP="000C5A8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lastRenderedPageBreak/>
        <w:t>Dal lavoro svolto è emerso quanto segue:</w:t>
      </w:r>
    </w:p>
    <w:p w14:paraId="65EF5F61" w14:textId="256DDAD8" w:rsidR="00244F74" w:rsidRPr="00B06906" w:rsidRDefault="00244F74" w:rsidP="000C5A8B">
      <w:pPr>
        <w:pStyle w:val="Corpotesto"/>
        <w:spacing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>[</w:t>
      </w:r>
      <w:r w:rsidRPr="00B06906">
        <w:rPr>
          <w:rFonts w:ascii="Arial" w:eastAsia="Times New Roman" w:hAnsi="Arial" w:cs="Arial"/>
          <w:b/>
          <w:kern w:val="12"/>
          <w:sz w:val="20"/>
          <w:szCs w:val="20"/>
        </w:rPr>
        <w:t>Descrizione dettagliata dei risultati</w:t>
      </w:r>
    </w:p>
    <w:p w14:paraId="0634484D" w14:textId="3DAABB5B" w:rsidR="00D20CA0" w:rsidRPr="00B06906" w:rsidRDefault="00D20CA0" w:rsidP="000C5A8B">
      <w:pPr>
        <w:pStyle w:val="Corpotesto"/>
        <w:spacing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14:paraId="2B2AEEC5" w14:textId="0A8316C5" w:rsidR="00244F74" w:rsidRPr="00B06906" w:rsidRDefault="00244F74" w:rsidP="000C5A8B">
      <w:pPr>
        <w:pStyle w:val="Corpotesto"/>
        <w:spacing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>Con riferimento alla procedura 1 abbiamo rilevato che …</w:t>
      </w:r>
    </w:p>
    <w:p w14:paraId="2916CFF0" w14:textId="77777777" w:rsidR="00244F74" w:rsidRPr="00B06906" w:rsidRDefault="00244F74" w:rsidP="000C5A8B">
      <w:pPr>
        <w:pStyle w:val="Corpotesto"/>
        <w:spacing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 xml:space="preserve">Con riferimento alla procedura </w:t>
      </w:r>
      <w:proofErr w:type="gramStart"/>
      <w:r w:rsidRPr="00B06906">
        <w:rPr>
          <w:rFonts w:ascii="Arial" w:hAnsi="Arial" w:cs="Arial"/>
          <w:sz w:val="20"/>
          <w:szCs w:val="20"/>
          <w:lang w:eastAsia="zh-CN"/>
        </w:rPr>
        <w:t>2</w:t>
      </w:r>
      <w:proofErr w:type="gramEnd"/>
      <w:r w:rsidRPr="00B06906">
        <w:rPr>
          <w:rFonts w:ascii="Arial" w:hAnsi="Arial" w:cs="Arial"/>
          <w:sz w:val="20"/>
          <w:szCs w:val="20"/>
          <w:lang w:eastAsia="zh-CN"/>
        </w:rPr>
        <w:t xml:space="preserve"> abbiamo rilevato che …</w:t>
      </w:r>
    </w:p>
    <w:p w14:paraId="6B33F1E4" w14:textId="77777777" w:rsidR="00244F74" w:rsidRPr="00B06906" w:rsidRDefault="00244F74" w:rsidP="000C5A8B">
      <w:pPr>
        <w:pStyle w:val="Corpotesto"/>
        <w:spacing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 w:rsidRPr="00B06906">
        <w:rPr>
          <w:rFonts w:ascii="Arial" w:hAnsi="Arial" w:cs="Arial"/>
          <w:sz w:val="20"/>
          <w:szCs w:val="20"/>
          <w:lang w:eastAsia="zh-CN"/>
        </w:rPr>
        <w:t xml:space="preserve">Con riferimento alla procedura </w:t>
      </w:r>
      <w:proofErr w:type="gramStart"/>
      <w:r w:rsidRPr="00B06906">
        <w:rPr>
          <w:rFonts w:ascii="Arial" w:hAnsi="Arial" w:cs="Arial"/>
          <w:sz w:val="20"/>
          <w:szCs w:val="20"/>
          <w:lang w:eastAsia="zh-CN"/>
        </w:rPr>
        <w:t>3</w:t>
      </w:r>
      <w:proofErr w:type="gramEnd"/>
      <w:r w:rsidRPr="00B06906">
        <w:rPr>
          <w:rFonts w:ascii="Arial" w:hAnsi="Arial" w:cs="Arial"/>
          <w:sz w:val="20"/>
          <w:szCs w:val="20"/>
          <w:lang w:eastAsia="zh-CN"/>
        </w:rPr>
        <w:t xml:space="preserve"> abbiamo rilevato che …]</w:t>
      </w:r>
    </w:p>
    <w:p w14:paraId="42D3B183" w14:textId="5146AB89" w:rsidR="00244F74" w:rsidRPr="000C5A8B" w:rsidRDefault="00244F74" w:rsidP="007B56B1">
      <w:pPr>
        <w:pStyle w:val="Corpotesto"/>
        <w:spacing w:line="240" w:lineRule="auto"/>
        <w:jc w:val="both"/>
        <w:rPr>
          <w:rFonts w:ascii="Arial" w:hAnsi="Arial" w:cs="Arial"/>
          <w:lang w:eastAsia="zh-CN"/>
        </w:rPr>
      </w:pPr>
    </w:p>
    <w:p w14:paraId="4E4DC7D4" w14:textId="71ED5E2D" w:rsidR="00244F74" w:rsidRDefault="00244F74" w:rsidP="000C5A8B">
      <w:pPr>
        <w:pStyle w:val="Corpotesto"/>
        <w:spacing w:line="240" w:lineRule="auto"/>
        <w:jc w:val="both"/>
        <w:rPr>
          <w:rFonts w:ascii="Arial" w:hAnsi="Arial" w:cs="Arial"/>
          <w:lang w:eastAsia="zh-CN"/>
        </w:rPr>
      </w:pPr>
    </w:p>
    <w:p w14:paraId="3A42DAA9" w14:textId="31CB580B" w:rsidR="00BE14A5" w:rsidRDefault="00BE14A5" w:rsidP="000C5A8B">
      <w:pPr>
        <w:pStyle w:val="Corpotesto"/>
        <w:spacing w:line="240" w:lineRule="auto"/>
        <w:jc w:val="both"/>
        <w:rPr>
          <w:rFonts w:ascii="Arial" w:hAnsi="Arial" w:cs="Arial"/>
          <w:lang w:eastAsia="zh-CN"/>
        </w:rPr>
      </w:pPr>
    </w:p>
    <w:p w14:paraId="60FD5EE2" w14:textId="732DE97A" w:rsidR="00BE14A5" w:rsidRDefault="00BE14A5" w:rsidP="000C5A8B">
      <w:pPr>
        <w:pStyle w:val="Corpotesto"/>
        <w:spacing w:line="240" w:lineRule="auto"/>
        <w:jc w:val="both"/>
        <w:rPr>
          <w:rFonts w:ascii="Arial" w:hAnsi="Arial" w:cs="Arial"/>
          <w:lang w:eastAsia="zh-CN"/>
        </w:rPr>
      </w:pPr>
    </w:p>
    <w:p w14:paraId="4362E44E" w14:textId="77777777" w:rsidR="00BE14A5" w:rsidRPr="000C5A8B" w:rsidRDefault="00BE14A5" w:rsidP="000C5A8B">
      <w:pPr>
        <w:pStyle w:val="Corpotesto"/>
        <w:spacing w:line="240" w:lineRule="auto"/>
        <w:jc w:val="both"/>
        <w:rPr>
          <w:rFonts w:ascii="Arial" w:hAnsi="Arial" w:cs="Arial"/>
          <w:lang w:eastAsia="zh-CN"/>
        </w:rPr>
      </w:pPr>
    </w:p>
    <w:p w14:paraId="18F7F6AC" w14:textId="67D098DE" w:rsidR="00244F74" w:rsidRPr="000C5A8B" w:rsidRDefault="00244F74" w:rsidP="000C5A8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eastAsia="zh-C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992"/>
        <w:gridCol w:w="283"/>
        <w:gridCol w:w="4961"/>
      </w:tblGrid>
      <w:tr w:rsidR="0009790F" w14:paraId="5DB5856C" w14:textId="77777777" w:rsidTr="0009790F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32C7962E" w14:textId="77777777" w:rsidR="0009790F" w:rsidRPr="00BE14A5" w:rsidRDefault="0009790F" w:rsidP="00BE14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it-IT" w:eastAsia="zh-CN"/>
              </w:rPr>
            </w:pPr>
            <w:r w:rsidRPr="00BE14A5">
              <w:rPr>
                <w:rFonts w:ascii="Arial" w:hAnsi="Arial" w:cs="Arial"/>
                <w:sz w:val="20"/>
                <w:szCs w:val="20"/>
                <w:lang w:val="it-IT" w:eastAsia="zh-CN"/>
              </w:rPr>
              <w:t>[Luogo, data</w:t>
            </w:r>
          </w:p>
          <w:p w14:paraId="53D01CCA" w14:textId="77777777" w:rsidR="0009790F" w:rsidRPr="00BE14A5" w:rsidRDefault="0009790F" w:rsidP="00BE14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it-IT" w:eastAsia="zh-CN"/>
              </w:rPr>
            </w:pPr>
          </w:p>
          <w:p w14:paraId="7E122BA3" w14:textId="3D8C8B7D" w:rsidR="0009790F" w:rsidRPr="00BE14A5" w:rsidRDefault="0009790F" w:rsidP="00BE14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it-IT" w:eastAsia="zh-CN"/>
              </w:rPr>
            </w:pPr>
            <w:r w:rsidRPr="00BE14A5">
              <w:rPr>
                <w:rFonts w:ascii="Arial" w:hAnsi="Arial" w:cs="Arial"/>
                <w:sz w:val="20"/>
                <w:szCs w:val="20"/>
                <w:lang w:val="it-IT" w:eastAsia="zh-CN"/>
              </w:rPr>
              <w:t>Denominazione società di revisione</w:t>
            </w:r>
          </w:p>
          <w:p w14:paraId="1A21126A" w14:textId="77777777" w:rsidR="0009790F" w:rsidRPr="00BE14A5" w:rsidRDefault="0009790F" w:rsidP="00BE14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it-IT" w:eastAsia="zh-CN"/>
              </w:rPr>
            </w:pPr>
            <w:r w:rsidRPr="00BE14A5">
              <w:rPr>
                <w:rFonts w:ascii="Arial" w:hAnsi="Arial" w:cs="Arial"/>
                <w:sz w:val="20"/>
                <w:szCs w:val="20"/>
                <w:lang w:val="it-IT" w:eastAsia="zh-CN"/>
              </w:rPr>
              <w:t>Nome, Cognome e Firma digitale del responsabile dell’incarico]</w:t>
            </w:r>
          </w:p>
          <w:p w14:paraId="25BC4BAF" w14:textId="77777777" w:rsidR="0009790F" w:rsidRPr="00BE14A5" w:rsidRDefault="0009790F" w:rsidP="00BE14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it-IT" w:eastAsia="zh-CN"/>
              </w:rPr>
            </w:pPr>
          </w:p>
        </w:tc>
        <w:tc>
          <w:tcPr>
            <w:tcW w:w="283" w:type="dxa"/>
          </w:tcPr>
          <w:p w14:paraId="40F9B736" w14:textId="77777777" w:rsidR="0009790F" w:rsidRPr="00750526" w:rsidRDefault="0009790F" w:rsidP="00BE14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it-IT" w:eastAsia="zh-CN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4CB290E" w14:textId="3CE08161" w:rsidR="0009790F" w:rsidRDefault="0009790F" w:rsidP="00BE14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it-IT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it-IT" w:eastAsia="zh-CN"/>
              </w:rPr>
              <w:t>[Luogo</w:t>
            </w:r>
            <w:r w:rsidR="00BC664C">
              <w:rPr>
                <w:rFonts w:ascii="Arial" w:hAnsi="Arial" w:cs="Arial"/>
                <w:sz w:val="20"/>
                <w:szCs w:val="20"/>
                <w:lang w:val="it-IT" w:eastAsia="zh-CN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it-IT" w:eastAsia="zh-CN"/>
              </w:rPr>
              <w:t xml:space="preserve">data </w:t>
            </w:r>
          </w:p>
          <w:p w14:paraId="78CC5BE8" w14:textId="77777777" w:rsidR="0009790F" w:rsidRDefault="0009790F" w:rsidP="00BE14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it-IT" w:eastAsia="zh-CN"/>
              </w:rPr>
            </w:pPr>
          </w:p>
          <w:p w14:paraId="2BC1A0F6" w14:textId="77777777" w:rsidR="0009790F" w:rsidRDefault="0009790F" w:rsidP="00BE14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it-IT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it-IT" w:eastAsia="zh-CN"/>
              </w:rPr>
              <w:t>Nome società</w:t>
            </w:r>
          </w:p>
          <w:p w14:paraId="43B04E38" w14:textId="2C653782" w:rsidR="0009790F" w:rsidRPr="00BE14A5" w:rsidRDefault="0009790F" w:rsidP="00BE14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it-IT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it-IT" w:eastAsia="zh-CN"/>
              </w:rPr>
              <w:t>Nome e Cognome e Firma digitale del Legale Rappresentante]</w:t>
            </w:r>
          </w:p>
        </w:tc>
      </w:tr>
      <w:tr w:rsidR="0009790F" w14:paraId="53812092" w14:textId="77777777" w:rsidTr="00750526">
        <w:tc>
          <w:tcPr>
            <w:tcW w:w="3403" w:type="dxa"/>
            <w:tcBorders>
              <w:top w:val="single" w:sz="4" w:space="0" w:color="auto"/>
            </w:tcBorders>
          </w:tcPr>
          <w:p w14:paraId="17CC5A3A" w14:textId="43BF207C" w:rsidR="0009790F" w:rsidRPr="00BE14A5" w:rsidRDefault="0009790F" w:rsidP="00BE14A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14A5">
              <w:rPr>
                <w:rFonts w:ascii="Arial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BE14A5">
              <w:rPr>
                <w:rFonts w:ascii="Arial" w:hAnsi="Arial" w:cs="Arial"/>
                <w:sz w:val="20"/>
                <w:szCs w:val="20"/>
                <w:lang w:eastAsia="zh-CN"/>
              </w:rPr>
              <w:t>Revisore</w:t>
            </w:r>
            <w:proofErr w:type="spellEnd"/>
            <w:r w:rsidRPr="00BE14A5">
              <w:rPr>
                <w:rFonts w:ascii="Arial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275" w:type="dxa"/>
            <w:gridSpan w:val="2"/>
          </w:tcPr>
          <w:p w14:paraId="74754FA6" w14:textId="77777777" w:rsidR="0009790F" w:rsidRPr="00BE14A5" w:rsidRDefault="0009790F" w:rsidP="00BE14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5AE1C52" w14:textId="46F65DB2" w:rsidR="0009790F" w:rsidRPr="00BE14A5" w:rsidRDefault="0009790F" w:rsidP="00BE14A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BE14A5">
              <w:rPr>
                <w:rFonts w:ascii="Arial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BE14A5">
              <w:rPr>
                <w:rFonts w:ascii="Arial" w:hAnsi="Arial" w:cs="Arial"/>
                <w:sz w:val="20"/>
                <w:szCs w:val="20"/>
                <w:lang w:eastAsia="zh-CN"/>
              </w:rPr>
              <w:t>Sog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getto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zh-CN"/>
              </w:rPr>
              <w:t>Richiedente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zh-CN"/>
              </w:rPr>
              <w:t>)</w:t>
            </w:r>
          </w:p>
        </w:tc>
      </w:tr>
    </w:tbl>
    <w:p w14:paraId="48857462" w14:textId="42CEB77B" w:rsidR="005B4D62" w:rsidRPr="000C5A8B" w:rsidRDefault="005B4D62" w:rsidP="000C5A8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eastAsia="zh-CN"/>
        </w:rPr>
      </w:pPr>
    </w:p>
    <w:p w14:paraId="0F61C865" w14:textId="355194F2" w:rsidR="005B4D62" w:rsidRPr="000C5A8B" w:rsidRDefault="005B4D62" w:rsidP="000C5A8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eastAsia="zh-CN"/>
        </w:rPr>
      </w:pPr>
    </w:p>
    <w:p w14:paraId="54303492" w14:textId="733B44D4" w:rsidR="006C1B64" w:rsidRPr="000C5A8B" w:rsidRDefault="006C1B64" w:rsidP="007B56B1">
      <w:pPr>
        <w:pStyle w:val="EYNumber"/>
        <w:numPr>
          <w:ilvl w:val="0"/>
          <w:numId w:val="0"/>
        </w:numPr>
        <w:suppressAutoHyphens w:val="0"/>
        <w:spacing w:after="120"/>
        <w:jc w:val="both"/>
        <w:rPr>
          <w:rFonts w:cs="Arial"/>
          <w:sz w:val="22"/>
          <w:szCs w:val="22"/>
          <w:lang w:val="it-IT"/>
        </w:rPr>
      </w:pPr>
    </w:p>
    <w:sectPr w:rsidR="006C1B64" w:rsidRPr="000C5A8B" w:rsidSect="000C5A8B">
      <w:headerReference w:type="default" r:id="rId8"/>
      <w:footerReference w:type="default" r:id="rId9"/>
      <w:pgSz w:w="11907" w:h="16840" w:orient="landscape"/>
      <w:pgMar w:top="1417" w:right="1134" w:bottom="1134" w:left="1134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CEA4" w14:textId="77777777" w:rsidR="00904055" w:rsidRDefault="00904055" w:rsidP="00E57CF0">
      <w:pPr>
        <w:spacing w:after="0" w:line="240" w:lineRule="auto"/>
      </w:pPr>
      <w:r>
        <w:separator/>
      </w:r>
    </w:p>
  </w:endnote>
  <w:endnote w:type="continuationSeparator" w:id="0">
    <w:p w14:paraId="198C9F62" w14:textId="77777777" w:rsidR="00904055" w:rsidRDefault="00904055" w:rsidP="00E57CF0">
      <w:pPr>
        <w:spacing w:after="0" w:line="240" w:lineRule="auto"/>
      </w:pPr>
      <w:r>
        <w:continuationSeparator/>
      </w:r>
    </w:p>
  </w:endnote>
  <w:endnote w:type="continuationNotice" w:id="1">
    <w:p w14:paraId="09469EFF" w14:textId="77777777" w:rsidR="00904055" w:rsidRDefault="009040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LCJ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39BA" w14:textId="70814C58" w:rsidR="00B86CED" w:rsidRPr="006B13B8" w:rsidRDefault="00B86CED" w:rsidP="006B13B8">
    <w:pPr>
      <w:pStyle w:val="Pidipagina"/>
      <w:jc w:val="center"/>
      <w:rPr>
        <w:rFonts w:ascii="Fira Sans" w:hAnsi="Fira San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6EA1" w14:textId="77777777" w:rsidR="00904055" w:rsidRDefault="00904055" w:rsidP="00E57CF0">
      <w:pPr>
        <w:spacing w:after="0" w:line="240" w:lineRule="auto"/>
      </w:pPr>
      <w:r>
        <w:separator/>
      </w:r>
    </w:p>
  </w:footnote>
  <w:footnote w:type="continuationSeparator" w:id="0">
    <w:p w14:paraId="3D159830" w14:textId="77777777" w:rsidR="00904055" w:rsidRDefault="00904055" w:rsidP="00E57CF0">
      <w:pPr>
        <w:spacing w:after="0" w:line="240" w:lineRule="auto"/>
      </w:pPr>
      <w:r>
        <w:continuationSeparator/>
      </w:r>
    </w:p>
  </w:footnote>
  <w:footnote w:type="continuationNotice" w:id="1">
    <w:p w14:paraId="3A224CFC" w14:textId="77777777" w:rsidR="00904055" w:rsidRDefault="00904055">
      <w:pPr>
        <w:spacing w:after="0" w:line="240" w:lineRule="auto"/>
      </w:pPr>
    </w:p>
  </w:footnote>
  <w:footnote w:id="2">
    <w:p w14:paraId="6B01B341" w14:textId="4C61496D" w:rsidR="00036ED2" w:rsidRDefault="00036ED2" w:rsidP="00B06906">
      <w:pPr>
        <w:spacing w:after="0" w:line="240" w:lineRule="auto"/>
      </w:pPr>
      <w:r>
        <w:rPr>
          <w:rStyle w:val="Rimandonotaapidipagina"/>
        </w:rPr>
        <w:footnoteRef/>
      </w:r>
      <w:r>
        <w:t xml:space="preserve"> </w:t>
      </w:r>
      <w:r>
        <w:rPr>
          <w:rFonts w:cstheme="minorHAnsi"/>
          <w:sz w:val="18"/>
          <w:szCs w:val="18"/>
        </w:rPr>
        <w:t>Si precisa che in data 15 dicembre 2022 sono entrati in vigore l’</w:t>
      </w:r>
      <w:r>
        <w:rPr>
          <w:rFonts w:cstheme="minorHAnsi"/>
          <w:i/>
          <w:iCs/>
          <w:sz w:val="18"/>
          <w:szCs w:val="18"/>
        </w:rPr>
        <w:t>International Standard on Quality Management</w:t>
      </w:r>
      <w:r>
        <w:rPr>
          <w:rFonts w:cstheme="minorHAnsi"/>
          <w:sz w:val="18"/>
          <w:szCs w:val="18"/>
        </w:rPr>
        <w:t xml:space="preserve"> 1 e l’</w:t>
      </w:r>
      <w:r>
        <w:rPr>
          <w:rFonts w:cstheme="minorHAnsi"/>
          <w:i/>
          <w:iCs/>
          <w:sz w:val="18"/>
          <w:szCs w:val="18"/>
        </w:rPr>
        <w:t>International Standard on Quality Management</w:t>
      </w:r>
      <w:r>
        <w:rPr>
          <w:rFonts w:cstheme="minorHAnsi"/>
          <w:sz w:val="18"/>
          <w:szCs w:val="18"/>
        </w:rPr>
        <w:t xml:space="preserve"> 2 (ISQM 1 e ISQM 2) emanati dallo IAASB, che sostituiscono l’ISQC 1. Nelle more del recepimento in Italia dei </w:t>
      </w:r>
      <w:proofErr w:type="gramStart"/>
      <w:r>
        <w:rPr>
          <w:rFonts w:cstheme="minorHAnsi"/>
          <w:sz w:val="18"/>
          <w:szCs w:val="18"/>
        </w:rPr>
        <w:t>predetti</w:t>
      </w:r>
      <w:proofErr w:type="gramEnd"/>
      <w:r>
        <w:rPr>
          <w:rFonts w:cstheme="minorHAnsi"/>
          <w:sz w:val="18"/>
          <w:szCs w:val="18"/>
        </w:rPr>
        <w:t xml:space="preserve"> standard internazionali, l’esempio di relazione qui presentato ha mantenuto i riferimenti al principio ISQC Italia 1 attualmente in vigore</w:t>
      </w:r>
    </w:p>
  </w:footnote>
  <w:footnote w:id="3">
    <w:p w14:paraId="5918A79D" w14:textId="73E0B54B" w:rsidR="006B05F8" w:rsidRPr="00B06906" w:rsidRDefault="006B05F8">
      <w:pPr>
        <w:pStyle w:val="Testonotaapidipagina"/>
        <w:rPr>
          <w:sz w:val="18"/>
          <w:szCs w:val="18"/>
        </w:rPr>
      </w:pPr>
      <w:r w:rsidRPr="00B06906">
        <w:rPr>
          <w:rStyle w:val="Rimandonotaapidipagina"/>
          <w:sz w:val="18"/>
          <w:szCs w:val="18"/>
        </w:rPr>
        <w:footnoteRef/>
      </w:r>
      <w:r w:rsidRPr="00B06906">
        <w:rPr>
          <w:sz w:val="18"/>
          <w:szCs w:val="18"/>
        </w:rPr>
        <w:t xml:space="preserve"> </w:t>
      </w:r>
      <w:r w:rsidR="00D55E49" w:rsidRPr="00B06906">
        <w:rPr>
          <w:sz w:val="18"/>
          <w:szCs w:val="18"/>
        </w:rPr>
        <w:t>La m</w:t>
      </w:r>
      <w:r w:rsidRPr="00B06906">
        <w:rPr>
          <w:sz w:val="18"/>
          <w:szCs w:val="18"/>
        </w:rPr>
        <w:t>odalità di calcolo</w:t>
      </w:r>
      <w:r w:rsidR="00FD413A" w:rsidRPr="00B06906">
        <w:rPr>
          <w:sz w:val="18"/>
          <w:szCs w:val="18"/>
        </w:rPr>
        <w:t xml:space="preserve"> è</w:t>
      </w:r>
      <w:r w:rsidRPr="00B06906">
        <w:rPr>
          <w:sz w:val="18"/>
          <w:szCs w:val="18"/>
        </w:rPr>
        <w:t xml:space="preserve"> esplicitata dalla società nei criteri riportati al punto 1)</w:t>
      </w:r>
    </w:p>
  </w:footnote>
  <w:footnote w:id="4">
    <w:p w14:paraId="7FE9A449" w14:textId="77777777" w:rsidR="00774270" w:rsidRDefault="00774270" w:rsidP="0077427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06906">
        <w:rPr>
          <w:sz w:val="18"/>
          <w:szCs w:val="18"/>
        </w:rPr>
        <w:t>La modalità di calcolo è esplicitata dalla società nei criteri riportati al punto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D8B2" w14:textId="2AC9856C" w:rsidR="00B86CED" w:rsidRPr="00254C81" w:rsidRDefault="00B86CED" w:rsidP="006B7E08">
    <w:pPr>
      <w:pStyle w:val="Intestazione"/>
      <w:tabs>
        <w:tab w:val="clear" w:pos="4819"/>
        <w:tab w:val="clear" w:pos="9638"/>
        <w:tab w:val="left" w:pos="1540"/>
        <w:tab w:val="right" w:pos="8505"/>
      </w:tabs>
      <w:jc w:val="both"/>
      <w:rPr>
        <w:rFonts w:ascii="Fira Sans" w:hAnsi="Fira Sans"/>
        <w:i/>
        <w:sz w:val="16"/>
      </w:rPr>
    </w:pPr>
    <w:r>
      <w:rPr>
        <w:rFonts w:ascii="Fira Sans" w:hAnsi="Fira Sans"/>
        <w:i/>
        <w:sz w:val="16"/>
      </w:rPr>
      <w:tab/>
    </w:r>
    <w:r>
      <w:rPr>
        <w:rFonts w:ascii="Fira Sans" w:hAnsi="Fira Sans"/>
        <w:i/>
        <w:sz w:val="16"/>
      </w:rPr>
      <w:tab/>
    </w:r>
  </w:p>
  <w:p w14:paraId="02998D22" w14:textId="1B67E840" w:rsidR="00B86CED" w:rsidRPr="00BA746C" w:rsidRDefault="00B86CED" w:rsidP="00F77379">
    <w:pPr>
      <w:pStyle w:val="Intestazione"/>
      <w:tabs>
        <w:tab w:val="clear" w:pos="4819"/>
        <w:tab w:val="clear" w:pos="9638"/>
        <w:tab w:val="left" w:pos="1540"/>
        <w:tab w:val="right" w:pos="8505"/>
      </w:tabs>
      <w:jc w:val="center"/>
      <w:rPr>
        <w:rFonts w:ascii="Fira Sans" w:hAnsi="Fira Sans"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308"/>
    <w:multiLevelType w:val="hybridMultilevel"/>
    <w:tmpl w:val="73CA98DA"/>
    <w:lvl w:ilvl="0" w:tplc="448AD79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01F2417F"/>
    <w:multiLevelType w:val="hybridMultilevel"/>
    <w:tmpl w:val="AA82B0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E5B47"/>
    <w:multiLevelType w:val="hybridMultilevel"/>
    <w:tmpl w:val="E42A9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801B0"/>
    <w:multiLevelType w:val="hybridMultilevel"/>
    <w:tmpl w:val="BE38F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C5014"/>
    <w:multiLevelType w:val="hybridMultilevel"/>
    <w:tmpl w:val="452066EC"/>
    <w:lvl w:ilvl="0" w:tplc="D65634B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EEFCB896">
      <w:numFmt w:val="bullet"/>
      <w:lvlText w:val="•"/>
      <w:lvlJc w:val="left"/>
      <w:pPr>
        <w:ind w:left="1440" w:hanging="360"/>
      </w:pPr>
      <w:rPr>
        <w:rFonts w:ascii="Fira Sans" w:eastAsiaTheme="minorHAnsi" w:hAnsi="Fira San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51D41"/>
    <w:multiLevelType w:val="hybridMultilevel"/>
    <w:tmpl w:val="94F4D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D159E"/>
    <w:multiLevelType w:val="hybridMultilevel"/>
    <w:tmpl w:val="EB2696AC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AE47847"/>
    <w:multiLevelType w:val="hybridMultilevel"/>
    <w:tmpl w:val="41CC8604"/>
    <w:lvl w:ilvl="0" w:tplc="E3D89C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64BE8"/>
    <w:multiLevelType w:val="hybridMultilevel"/>
    <w:tmpl w:val="892270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F64622"/>
    <w:multiLevelType w:val="hybridMultilevel"/>
    <w:tmpl w:val="7058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87E47"/>
    <w:multiLevelType w:val="hybridMultilevel"/>
    <w:tmpl w:val="AD10C3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43125"/>
    <w:multiLevelType w:val="hybridMultilevel"/>
    <w:tmpl w:val="04E2BEEC"/>
    <w:lvl w:ilvl="0" w:tplc="69C663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45600"/>
    <w:multiLevelType w:val="hybridMultilevel"/>
    <w:tmpl w:val="106C5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7611C"/>
    <w:multiLevelType w:val="hybridMultilevel"/>
    <w:tmpl w:val="773478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2049D5"/>
    <w:multiLevelType w:val="hybridMultilevel"/>
    <w:tmpl w:val="90941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90F0F"/>
    <w:multiLevelType w:val="hybridMultilevel"/>
    <w:tmpl w:val="B7B8C0C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19CC68D3"/>
    <w:multiLevelType w:val="hybridMultilevel"/>
    <w:tmpl w:val="75DA932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F3D20E3"/>
    <w:multiLevelType w:val="hybridMultilevel"/>
    <w:tmpl w:val="DA8481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5B23E6"/>
    <w:multiLevelType w:val="hybridMultilevel"/>
    <w:tmpl w:val="E396B43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6C7B19"/>
    <w:multiLevelType w:val="hybridMultilevel"/>
    <w:tmpl w:val="0D389BDE"/>
    <w:lvl w:ilvl="0" w:tplc="3752C19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29346CD2"/>
    <w:multiLevelType w:val="multilevel"/>
    <w:tmpl w:val="FFFFFFFF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2EA06D7F"/>
    <w:multiLevelType w:val="hybridMultilevel"/>
    <w:tmpl w:val="E9BA2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201A1"/>
    <w:multiLevelType w:val="hybridMultilevel"/>
    <w:tmpl w:val="58BEDB3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9904E0"/>
    <w:multiLevelType w:val="hybridMultilevel"/>
    <w:tmpl w:val="554E07E8"/>
    <w:lvl w:ilvl="0" w:tplc="5C86F4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D2198A">
      <w:numFmt w:val="bullet"/>
      <w:lvlText w:val="•"/>
      <w:lvlJc w:val="left"/>
      <w:pPr>
        <w:ind w:left="2500" w:hanging="70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8032A"/>
    <w:multiLevelType w:val="hybridMultilevel"/>
    <w:tmpl w:val="64684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D10B8"/>
    <w:multiLevelType w:val="hybridMultilevel"/>
    <w:tmpl w:val="E3F4C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E27F9"/>
    <w:multiLevelType w:val="hybridMultilevel"/>
    <w:tmpl w:val="94340B3C"/>
    <w:lvl w:ilvl="0" w:tplc="5288806E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39EB26F0"/>
    <w:multiLevelType w:val="hybridMultilevel"/>
    <w:tmpl w:val="0C7E8C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801349"/>
    <w:multiLevelType w:val="hybridMultilevel"/>
    <w:tmpl w:val="197294A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A9295A"/>
    <w:multiLevelType w:val="hybridMultilevel"/>
    <w:tmpl w:val="4C306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017FA"/>
    <w:multiLevelType w:val="multilevel"/>
    <w:tmpl w:val="38047DCC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1" w15:restartNumberingAfterBreak="0">
    <w:nsid w:val="405C3C2F"/>
    <w:multiLevelType w:val="hybridMultilevel"/>
    <w:tmpl w:val="45845C66"/>
    <w:lvl w:ilvl="0" w:tplc="FFFFFFFF">
      <w:numFmt w:val="bullet"/>
      <w:lvlText w:val="-"/>
      <w:lvlJc w:val="left"/>
      <w:pPr>
        <w:ind w:left="720" w:hanging="360"/>
      </w:pPr>
      <w:rPr>
        <w:rFonts w:ascii="Fira Sans" w:eastAsiaTheme="minorHAnsi" w:hAnsi="Fira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971B6A"/>
    <w:multiLevelType w:val="hybridMultilevel"/>
    <w:tmpl w:val="197294A4"/>
    <w:lvl w:ilvl="0" w:tplc="80AE2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0550EE"/>
    <w:multiLevelType w:val="hybridMultilevel"/>
    <w:tmpl w:val="B088C364"/>
    <w:lvl w:ilvl="0" w:tplc="940E793E">
      <w:start w:val="1"/>
      <w:numFmt w:val="bullet"/>
      <w:pStyle w:val="Puntoelenco"/>
      <w:lvlText w:val="—"/>
      <w:lvlJc w:val="left"/>
      <w:pPr>
        <w:tabs>
          <w:tab w:val="num" w:pos="2751"/>
        </w:tabs>
        <w:ind w:left="2751" w:hanging="340"/>
      </w:pPr>
      <w:rPr>
        <w:rFonts w:ascii="Arial" w:hAnsi="Arial" w:cs="Aria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51"/>
        </w:tabs>
        <w:ind w:left="74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71"/>
        </w:tabs>
        <w:ind w:left="817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91"/>
        </w:tabs>
        <w:ind w:left="8891" w:hanging="360"/>
      </w:pPr>
      <w:rPr>
        <w:rFonts w:ascii="Wingdings" w:hAnsi="Wingdings" w:hint="default"/>
      </w:rPr>
    </w:lvl>
  </w:abstractNum>
  <w:abstractNum w:abstractNumId="34" w15:restartNumberingAfterBreak="0">
    <w:nsid w:val="441D4F0F"/>
    <w:multiLevelType w:val="hybridMultilevel"/>
    <w:tmpl w:val="6FA23B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D82091"/>
    <w:multiLevelType w:val="multilevel"/>
    <w:tmpl w:val="F8D0F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475B2EC1"/>
    <w:multiLevelType w:val="hybridMultilevel"/>
    <w:tmpl w:val="49246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D25AE"/>
    <w:multiLevelType w:val="hybridMultilevel"/>
    <w:tmpl w:val="915A979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482F009A"/>
    <w:multiLevelType w:val="hybridMultilevel"/>
    <w:tmpl w:val="32462DA4"/>
    <w:lvl w:ilvl="0" w:tplc="0410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9034716"/>
    <w:multiLevelType w:val="hybridMultilevel"/>
    <w:tmpl w:val="B7C215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B96C57"/>
    <w:multiLevelType w:val="hybridMultilevel"/>
    <w:tmpl w:val="0D860F92"/>
    <w:lvl w:ilvl="0" w:tplc="9E56EFFE">
      <w:start w:val="1"/>
      <w:numFmt w:val="upperLetter"/>
      <w:pStyle w:val="EYCapitalalpha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A2C4A"/>
    <w:multiLevelType w:val="hybridMultilevel"/>
    <w:tmpl w:val="17E89472"/>
    <w:lvl w:ilvl="0" w:tplc="80AE2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7EA70DD"/>
    <w:multiLevelType w:val="hybridMultilevel"/>
    <w:tmpl w:val="2FFE8C2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FCD7B76"/>
    <w:multiLevelType w:val="hybridMultilevel"/>
    <w:tmpl w:val="2D046612"/>
    <w:lvl w:ilvl="0" w:tplc="B15A7984">
      <w:start w:val="1"/>
      <w:numFmt w:val="lowerRoman"/>
      <w:lvlText w:val="(%1)"/>
      <w:lvlJc w:val="left"/>
      <w:pPr>
        <w:ind w:left="142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 w15:restartNumberingAfterBreak="0">
    <w:nsid w:val="62B63B85"/>
    <w:multiLevelType w:val="hybridMultilevel"/>
    <w:tmpl w:val="70107DCE"/>
    <w:lvl w:ilvl="0" w:tplc="42423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EA777A"/>
    <w:multiLevelType w:val="hybridMultilevel"/>
    <w:tmpl w:val="BCBAE18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46F378C"/>
    <w:multiLevelType w:val="hybridMultilevel"/>
    <w:tmpl w:val="687E0F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850F37"/>
    <w:multiLevelType w:val="hybridMultilevel"/>
    <w:tmpl w:val="A60226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744558"/>
    <w:multiLevelType w:val="hybridMultilevel"/>
    <w:tmpl w:val="EEE45E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A4E7C8B"/>
    <w:multiLevelType w:val="hybridMultilevel"/>
    <w:tmpl w:val="7D209718"/>
    <w:lvl w:ilvl="0" w:tplc="84343342">
      <w:start w:val="12"/>
      <w:numFmt w:val="bullet"/>
      <w:lvlText w:val="•"/>
      <w:lvlJc w:val="left"/>
      <w:pPr>
        <w:ind w:left="1070" w:hanging="71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185D11"/>
    <w:multiLevelType w:val="hybridMultilevel"/>
    <w:tmpl w:val="6054E272"/>
    <w:lvl w:ilvl="0" w:tplc="3E0821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6AE070F0">
      <w:start w:val="1"/>
      <w:numFmt w:val="lowerRoman"/>
      <w:lvlText w:val="%2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D65634B8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B3D1E71"/>
    <w:multiLevelType w:val="hybridMultilevel"/>
    <w:tmpl w:val="2EAAB15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7F7E6C4B"/>
    <w:multiLevelType w:val="hybridMultilevel"/>
    <w:tmpl w:val="F1FCEAA6"/>
    <w:lvl w:ilvl="0" w:tplc="83EEAD96">
      <w:start w:val="1"/>
      <w:numFmt w:val="decimal"/>
      <w:lvlText w:val="%1."/>
      <w:lvlJc w:val="left"/>
      <w:pPr>
        <w:ind w:left="720" w:hanging="360"/>
      </w:pPr>
      <w:rPr>
        <w:rFonts w:ascii="Fira Sans" w:eastAsia="Times New Roman" w:hAnsi="Fira San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2198A">
      <w:numFmt w:val="bullet"/>
      <w:lvlText w:val="•"/>
      <w:lvlJc w:val="left"/>
      <w:pPr>
        <w:ind w:left="2500" w:hanging="70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618592">
    <w:abstractNumId w:val="33"/>
  </w:num>
  <w:num w:numId="2" w16cid:durableId="1259218430">
    <w:abstractNumId w:val="47"/>
  </w:num>
  <w:num w:numId="3" w16cid:durableId="357705017">
    <w:abstractNumId w:val="45"/>
  </w:num>
  <w:num w:numId="4" w16cid:durableId="1067269562">
    <w:abstractNumId w:val="8"/>
  </w:num>
  <w:num w:numId="5" w16cid:durableId="2093041718">
    <w:abstractNumId w:val="27"/>
  </w:num>
  <w:num w:numId="6" w16cid:durableId="223369893">
    <w:abstractNumId w:val="48"/>
  </w:num>
  <w:num w:numId="7" w16cid:durableId="146939219">
    <w:abstractNumId w:val="13"/>
  </w:num>
  <w:num w:numId="8" w16cid:durableId="571702789">
    <w:abstractNumId w:val="42"/>
  </w:num>
  <w:num w:numId="9" w16cid:durableId="501162918">
    <w:abstractNumId w:val="17"/>
  </w:num>
  <w:num w:numId="10" w16cid:durableId="1718118269">
    <w:abstractNumId w:val="18"/>
  </w:num>
  <w:num w:numId="11" w16cid:durableId="950628502">
    <w:abstractNumId w:val="38"/>
  </w:num>
  <w:num w:numId="12" w16cid:durableId="2042585625">
    <w:abstractNumId w:val="43"/>
  </w:num>
  <w:num w:numId="13" w16cid:durableId="582959905">
    <w:abstractNumId w:val="20"/>
  </w:num>
  <w:num w:numId="14" w16cid:durableId="800540686">
    <w:abstractNumId w:val="50"/>
  </w:num>
  <w:num w:numId="15" w16cid:durableId="400491307">
    <w:abstractNumId w:val="44"/>
  </w:num>
  <w:num w:numId="16" w16cid:durableId="397745394">
    <w:abstractNumId w:val="4"/>
  </w:num>
  <w:num w:numId="17" w16cid:durableId="1256288355">
    <w:abstractNumId w:val="11"/>
  </w:num>
  <w:num w:numId="18" w16cid:durableId="834609094">
    <w:abstractNumId w:val="31"/>
  </w:num>
  <w:num w:numId="19" w16cid:durableId="1031301338">
    <w:abstractNumId w:val="22"/>
  </w:num>
  <w:num w:numId="20" w16cid:durableId="1012491948">
    <w:abstractNumId w:val="46"/>
  </w:num>
  <w:num w:numId="21" w16cid:durableId="1385637401">
    <w:abstractNumId w:val="0"/>
  </w:num>
  <w:num w:numId="22" w16cid:durableId="1615626113">
    <w:abstractNumId w:val="6"/>
  </w:num>
  <w:num w:numId="23" w16cid:durableId="936448681">
    <w:abstractNumId w:val="16"/>
  </w:num>
  <w:num w:numId="24" w16cid:durableId="93747893">
    <w:abstractNumId w:val="49"/>
  </w:num>
  <w:num w:numId="25" w16cid:durableId="2027126085">
    <w:abstractNumId w:val="26"/>
  </w:num>
  <w:num w:numId="26" w16cid:durableId="1194924731">
    <w:abstractNumId w:val="7"/>
  </w:num>
  <w:num w:numId="27" w16cid:durableId="12346745">
    <w:abstractNumId w:val="9"/>
  </w:num>
  <w:num w:numId="28" w16cid:durableId="1606964861">
    <w:abstractNumId w:val="2"/>
  </w:num>
  <w:num w:numId="29" w16cid:durableId="302857993">
    <w:abstractNumId w:val="21"/>
  </w:num>
  <w:num w:numId="30" w16cid:durableId="249319960">
    <w:abstractNumId w:val="12"/>
  </w:num>
  <w:num w:numId="31" w16cid:durableId="156042719">
    <w:abstractNumId w:val="39"/>
  </w:num>
  <w:num w:numId="32" w16cid:durableId="330182263">
    <w:abstractNumId w:val="5"/>
  </w:num>
  <w:num w:numId="33" w16cid:durableId="959841004">
    <w:abstractNumId w:val="3"/>
  </w:num>
  <w:num w:numId="34" w16cid:durableId="964701748">
    <w:abstractNumId w:val="15"/>
  </w:num>
  <w:num w:numId="35" w16cid:durableId="1127552814">
    <w:abstractNumId w:val="52"/>
  </w:num>
  <w:num w:numId="36" w16cid:durableId="1574701139">
    <w:abstractNumId w:val="14"/>
  </w:num>
  <w:num w:numId="37" w16cid:durableId="1213271335">
    <w:abstractNumId w:val="24"/>
  </w:num>
  <w:num w:numId="38" w16cid:durableId="1459102226">
    <w:abstractNumId w:val="23"/>
  </w:num>
  <w:num w:numId="39" w16cid:durableId="1087381870">
    <w:abstractNumId w:val="25"/>
  </w:num>
  <w:num w:numId="40" w16cid:durableId="978415441">
    <w:abstractNumId w:val="34"/>
  </w:num>
  <w:num w:numId="41" w16cid:durableId="1802384909">
    <w:abstractNumId w:val="30"/>
  </w:num>
  <w:num w:numId="42" w16cid:durableId="1472987939">
    <w:abstractNumId w:val="30"/>
    <w:lvlOverride w:ilvl="0">
      <w:startOverride w:val="1"/>
    </w:lvlOverride>
  </w:num>
  <w:num w:numId="43" w16cid:durableId="942298500">
    <w:abstractNumId w:val="40"/>
  </w:num>
  <w:num w:numId="44" w16cid:durableId="848449804">
    <w:abstractNumId w:val="29"/>
  </w:num>
  <w:num w:numId="45" w16cid:durableId="45572411">
    <w:abstractNumId w:val="41"/>
  </w:num>
  <w:num w:numId="46" w16cid:durableId="1977486297">
    <w:abstractNumId w:val="32"/>
  </w:num>
  <w:num w:numId="47" w16cid:durableId="766969587">
    <w:abstractNumId w:val="19"/>
  </w:num>
  <w:num w:numId="48" w16cid:durableId="1505902439">
    <w:abstractNumId w:val="30"/>
  </w:num>
  <w:num w:numId="49" w16cid:durableId="1605845924">
    <w:abstractNumId w:val="1"/>
  </w:num>
  <w:num w:numId="50" w16cid:durableId="1028721624">
    <w:abstractNumId w:val="36"/>
  </w:num>
  <w:num w:numId="51" w16cid:durableId="1976448190">
    <w:abstractNumId w:val="51"/>
  </w:num>
  <w:num w:numId="52" w16cid:durableId="940146522">
    <w:abstractNumId w:val="28"/>
  </w:num>
  <w:num w:numId="53" w16cid:durableId="2080320364">
    <w:abstractNumId w:val="37"/>
  </w:num>
  <w:num w:numId="54" w16cid:durableId="1797985626">
    <w:abstractNumId w:val="10"/>
  </w:num>
  <w:num w:numId="55" w16cid:durableId="2041739005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A"/>
    <w:rsid w:val="0000081F"/>
    <w:rsid w:val="00000CD9"/>
    <w:rsid w:val="00000E89"/>
    <w:rsid w:val="00001B70"/>
    <w:rsid w:val="00005AEF"/>
    <w:rsid w:val="00006248"/>
    <w:rsid w:val="00007ABD"/>
    <w:rsid w:val="00007DD8"/>
    <w:rsid w:val="000116D3"/>
    <w:rsid w:val="00011961"/>
    <w:rsid w:val="000126C7"/>
    <w:rsid w:val="00012F2C"/>
    <w:rsid w:val="00014680"/>
    <w:rsid w:val="0001581C"/>
    <w:rsid w:val="0001697D"/>
    <w:rsid w:val="000171BF"/>
    <w:rsid w:val="0001741C"/>
    <w:rsid w:val="0002064D"/>
    <w:rsid w:val="00020B16"/>
    <w:rsid w:val="000233DF"/>
    <w:rsid w:val="00023EA8"/>
    <w:rsid w:val="000267D0"/>
    <w:rsid w:val="00030D53"/>
    <w:rsid w:val="000312CA"/>
    <w:rsid w:val="0003276A"/>
    <w:rsid w:val="00034568"/>
    <w:rsid w:val="00034D3E"/>
    <w:rsid w:val="00036A28"/>
    <w:rsid w:val="00036ED2"/>
    <w:rsid w:val="000409B3"/>
    <w:rsid w:val="00041172"/>
    <w:rsid w:val="000412AA"/>
    <w:rsid w:val="0004420B"/>
    <w:rsid w:val="0004471E"/>
    <w:rsid w:val="000453AB"/>
    <w:rsid w:val="000455E1"/>
    <w:rsid w:val="0004705C"/>
    <w:rsid w:val="00047598"/>
    <w:rsid w:val="000475C7"/>
    <w:rsid w:val="00052BAE"/>
    <w:rsid w:val="00053156"/>
    <w:rsid w:val="00053240"/>
    <w:rsid w:val="0005569A"/>
    <w:rsid w:val="00055C8C"/>
    <w:rsid w:val="00056CEF"/>
    <w:rsid w:val="00057EAD"/>
    <w:rsid w:val="000604E7"/>
    <w:rsid w:val="00060FB0"/>
    <w:rsid w:val="0006178E"/>
    <w:rsid w:val="00061E54"/>
    <w:rsid w:val="00062FBA"/>
    <w:rsid w:val="000636CC"/>
    <w:rsid w:val="00063719"/>
    <w:rsid w:val="00064930"/>
    <w:rsid w:val="000676F3"/>
    <w:rsid w:val="00067847"/>
    <w:rsid w:val="0007121C"/>
    <w:rsid w:val="00072416"/>
    <w:rsid w:val="00072C99"/>
    <w:rsid w:val="0007437B"/>
    <w:rsid w:val="00074C4D"/>
    <w:rsid w:val="00075F43"/>
    <w:rsid w:val="00077239"/>
    <w:rsid w:val="00077606"/>
    <w:rsid w:val="00081B53"/>
    <w:rsid w:val="00082448"/>
    <w:rsid w:val="000825D9"/>
    <w:rsid w:val="000827C4"/>
    <w:rsid w:val="00083710"/>
    <w:rsid w:val="00083E8D"/>
    <w:rsid w:val="00083F79"/>
    <w:rsid w:val="00084A89"/>
    <w:rsid w:val="00084F01"/>
    <w:rsid w:val="000863BD"/>
    <w:rsid w:val="00086CDA"/>
    <w:rsid w:val="000909B5"/>
    <w:rsid w:val="00090D52"/>
    <w:rsid w:val="00091A45"/>
    <w:rsid w:val="00091A68"/>
    <w:rsid w:val="00091E42"/>
    <w:rsid w:val="00092E46"/>
    <w:rsid w:val="000936A7"/>
    <w:rsid w:val="000958BB"/>
    <w:rsid w:val="00096A80"/>
    <w:rsid w:val="000976DE"/>
    <w:rsid w:val="0009775E"/>
    <w:rsid w:val="0009790F"/>
    <w:rsid w:val="000A052D"/>
    <w:rsid w:val="000A0A2D"/>
    <w:rsid w:val="000A0B94"/>
    <w:rsid w:val="000A0DEB"/>
    <w:rsid w:val="000A191D"/>
    <w:rsid w:val="000A1C73"/>
    <w:rsid w:val="000A1E85"/>
    <w:rsid w:val="000A27D4"/>
    <w:rsid w:val="000A2EF8"/>
    <w:rsid w:val="000A34BB"/>
    <w:rsid w:val="000A55A2"/>
    <w:rsid w:val="000A5660"/>
    <w:rsid w:val="000A6603"/>
    <w:rsid w:val="000A7DAB"/>
    <w:rsid w:val="000B0676"/>
    <w:rsid w:val="000B1B77"/>
    <w:rsid w:val="000B2440"/>
    <w:rsid w:val="000B291B"/>
    <w:rsid w:val="000B34F5"/>
    <w:rsid w:val="000B4756"/>
    <w:rsid w:val="000B5B3F"/>
    <w:rsid w:val="000B5B59"/>
    <w:rsid w:val="000B65FF"/>
    <w:rsid w:val="000B723E"/>
    <w:rsid w:val="000C07EF"/>
    <w:rsid w:val="000C10C4"/>
    <w:rsid w:val="000C12B3"/>
    <w:rsid w:val="000C17D0"/>
    <w:rsid w:val="000C2DDA"/>
    <w:rsid w:val="000C327A"/>
    <w:rsid w:val="000C41A9"/>
    <w:rsid w:val="000C4849"/>
    <w:rsid w:val="000C5216"/>
    <w:rsid w:val="000C550B"/>
    <w:rsid w:val="000C5A8B"/>
    <w:rsid w:val="000C5C8D"/>
    <w:rsid w:val="000C69F1"/>
    <w:rsid w:val="000D072D"/>
    <w:rsid w:val="000D09A1"/>
    <w:rsid w:val="000D189B"/>
    <w:rsid w:val="000D2CD2"/>
    <w:rsid w:val="000D3B73"/>
    <w:rsid w:val="000D430A"/>
    <w:rsid w:val="000D7A7F"/>
    <w:rsid w:val="000E003C"/>
    <w:rsid w:val="000E0149"/>
    <w:rsid w:val="000E0FCE"/>
    <w:rsid w:val="000E1BC3"/>
    <w:rsid w:val="000E1BF0"/>
    <w:rsid w:val="000E2449"/>
    <w:rsid w:val="000E2A9D"/>
    <w:rsid w:val="000E2DCE"/>
    <w:rsid w:val="000E3B75"/>
    <w:rsid w:val="000E3F99"/>
    <w:rsid w:val="000E41EC"/>
    <w:rsid w:val="000E5655"/>
    <w:rsid w:val="000E6183"/>
    <w:rsid w:val="000F0C27"/>
    <w:rsid w:val="000F13EC"/>
    <w:rsid w:val="000F1736"/>
    <w:rsid w:val="000F1A7F"/>
    <w:rsid w:val="000F1C88"/>
    <w:rsid w:val="000F338C"/>
    <w:rsid w:val="000F3D01"/>
    <w:rsid w:val="000F5208"/>
    <w:rsid w:val="000F692F"/>
    <w:rsid w:val="000F717E"/>
    <w:rsid w:val="000F745C"/>
    <w:rsid w:val="00100113"/>
    <w:rsid w:val="001001A1"/>
    <w:rsid w:val="0010047F"/>
    <w:rsid w:val="00100524"/>
    <w:rsid w:val="0010129E"/>
    <w:rsid w:val="0010182B"/>
    <w:rsid w:val="00102F60"/>
    <w:rsid w:val="00103A01"/>
    <w:rsid w:val="00103CF8"/>
    <w:rsid w:val="001044F2"/>
    <w:rsid w:val="00105184"/>
    <w:rsid w:val="00105D63"/>
    <w:rsid w:val="001065C2"/>
    <w:rsid w:val="001071A5"/>
    <w:rsid w:val="00107480"/>
    <w:rsid w:val="00107A1A"/>
    <w:rsid w:val="00110A1E"/>
    <w:rsid w:val="001112F6"/>
    <w:rsid w:val="0011252F"/>
    <w:rsid w:val="0011280A"/>
    <w:rsid w:val="001136FA"/>
    <w:rsid w:val="00113AE5"/>
    <w:rsid w:val="001175EC"/>
    <w:rsid w:val="00117AED"/>
    <w:rsid w:val="00120974"/>
    <w:rsid w:val="00122E48"/>
    <w:rsid w:val="001231A0"/>
    <w:rsid w:val="001234F6"/>
    <w:rsid w:val="00123DF2"/>
    <w:rsid w:val="00124288"/>
    <w:rsid w:val="00124AC9"/>
    <w:rsid w:val="00125B38"/>
    <w:rsid w:val="00127126"/>
    <w:rsid w:val="00127D4F"/>
    <w:rsid w:val="001323B8"/>
    <w:rsid w:val="00135ECD"/>
    <w:rsid w:val="001363D2"/>
    <w:rsid w:val="00136CF5"/>
    <w:rsid w:val="00137F36"/>
    <w:rsid w:val="00140041"/>
    <w:rsid w:val="00140F56"/>
    <w:rsid w:val="00141570"/>
    <w:rsid w:val="00142B81"/>
    <w:rsid w:val="00142CE0"/>
    <w:rsid w:val="00142E03"/>
    <w:rsid w:val="00143274"/>
    <w:rsid w:val="00143554"/>
    <w:rsid w:val="00143928"/>
    <w:rsid w:val="00144047"/>
    <w:rsid w:val="00144790"/>
    <w:rsid w:val="00147253"/>
    <w:rsid w:val="00147306"/>
    <w:rsid w:val="0015057B"/>
    <w:rsid w:val="00151B3A"/>
    <w:rsid w:val="00151B4F"/>
    <w:rsid w:val="00152D63"/>
    <w:rsid w:val="001549D4"/>
    <w:rsid w:val="001551F2"/>
    <w:rsid w:val="001556BD"/>
    <w:rsid w:val="00156130"/>
    <w:rsid w:val="00157002"/>
    <w:rsid w:val="001575AB"/>
    <w:rsid w:val="00160997"/>
    <w:rsid w:val="0016115E"/>
    <w:rsid w:val="00161896"/>
    <w:rsid w:val="001629AB"/>
    <w:rsid w:val="00162C95"/>
    <w:rsid w:val="0016396C"/>
    <w:rsid w:val="0016530D"/>
    <w:rsid w:val="00165CBE"/>
    <w:rsid w:val="0016710B"/>
    <w:rsid w:val="001672DF"/>
    <w:rsid w:val="00170E4B"/>
    <w:rsid w:val="001716AF"/>
    <w:rsid w:val="00172C63"/>
    <w:rsid w:val="00173123"/>
    <w:rsid w:val="00173BC2"/>
    <w:rsid w:val="00173E79"/>
    <w:rsid w:val="001746E3"/>
    <w:rsid w:val="00174C9C"/>
    <w:rsid w:val="001802C7"/>
    <w:rsid w:val="00180C7F"/>
    <w:rsid w:val="001813BC"/>
    <w:rsid w:val="00182540"/>
    <w:rsid w:val="00182775"/>
    <w:rsid w:val="00182985"/>
    <w:rsid w:val="00182EEA"/>
    <w:rsid w:val="001838F9"/>
    <w:rsid w:val="00183998"/>
    <w:rsid w:val="001840A2"/>
    <w:rsid w:val="0018490E"/>
    <w:rsid w:val="0018612B"/>
    <w:rsid w:val="0018637C"/>
    <w:rsid w:val="00187D77"/>
    <w:rsid w:val="00187F1B"/>
    <w:rsid w:val="00190BBC"/>
    <w:rsid w:val="00191360"/>
    <w:rsid w:val="00191B0B"/>
    <w:rsid w:val="00193858"/>
    <w:rsid w:val="00193FAC"/>
    <w:rsid w:val="00194D5A"/>
    <w:rsid w:val="0019528C"/>
    <w:rsid w:val="00195EB5"/>
    <w:rsid w:val="00196428"/>
    <w:rsid w:val="001A125A"/>
    <w:rsid w:val="001A1FD7"/>
    <w:rsid w:val="001A25D6"/>
    <w:rsid w:val="001A2868"/>
    <w:rsid w:val="001A28C0"/>
    <w:rsid w:val="001A3633"/>
    <w:rsid w:val="001A375E"/>
    <w:rsid w:val="001A3A7E"/>
    <w:rsid w:val="001A427A"/>
    <w:rsid w:val="001A47AB"/>
    <w:rsid w:val="001A5725"/>
    <w:rsid w:val="001A5A42"/>
    <w:rsid w:val="001A5F50"/>
    <w:rsid w:val="001A6CD7"/>
    <w:rsid w:val="001A6F52"/>
    <w:rsid w:val="001A7F3B"/>
    <w:rsid w:val="001B027C"/>
    <w:rsid w:val="001B2122"/>
    <w:rsid w:val="001B2198"/>
    <w:rsid w:val="001B283B"/>
    <w:rsid w:val="001B283D"/>
    <w:rsid w:val="001B5890"/>
    <w:rsid w:val="001B5F4C"/>
    <w:rsid w:val="001B6742"/>
    <w:rsid w:val="001C0156"/>
    <w:rsid w:val="001C190C"/>
    <w:rsid w:val="001C19C7"/>
    <w:rsid w:val="001C2D2E"/>
    <w:rsid w:val="001C40DC"/>
    <w:rsid w:val="001C4A7E"/>
    <w:rsid w:val="001C6606"/>
    <w:rsid w:val="001C6C00"/>
    <w:rsid w:val="001C6CDC"/>
    <w:rsid w:val="001D0058"/>
    <w:rsid w:val="001D0713"/>
    <w:rsid w:val="001D17A9"/>
    <w:rsid w:val="001D2094"/>
    <w:rsid w:val="001D2143"/>
    <w:rsid w:val="001D2759"/>
    <w:rsid w:val="001D3C4B"/>
    <w:rsid w:val="001D477E"/>
    <w:rsid w:val="001D48BD"/>
    <w:rsid w:val="001D658C"/>
    <w:rsid w:val="001D6A9D"/>
    <w:rsid w:val="001E0223"/>
    <w:rsid w:val="001E117C"/>
    <w:rsid w:val="001E133D"/>
    <w:rsid w:val="001E343B"/>
    <w:rsid w:val="001E36DF"/>
    <w:rsid w:val="001E3954"/>
    <w:rsid w:val="001E51EA"/>
    <w:rsid w:val="001E55FB"/>
    <w:rsid w:val="001E67C8"/>
    <w:rsid w:val="001F08C4"/>
    <w:rsid w:val="001F0A79"/>
    <w:rsid w:val="001F1058"/>
    <w:rsid w:val="001F1B67"/>
    <w:rsid w:val="001F2028"/>
    <w:rsid w:val="001F245D"/>
    <w:rsid w:val="001F2A0C"/>
    <w:rsid w:val="001F2B2D"/>
    <w:rsid w:val="001F30B4"/>
    <w:rsid w:val="001F36ED"/>
    <w:rsid w:val="001F3B6D"/>
    <w:rsid w:val="001F578E"/>
    <w:rsid w:val="001F5E0A"/>
    <w:rsid w:val="001F7482"/>
    <w:rsid w:val="002004E8"/>
    <w:rsid w:val="00201252"/>
    <w:rsid w:val="002014A5"/>
    <w:rsid w:val="0020154B"/>
    <w:rsid w:val="002023F2"/>
    <w:rsid w:val="00203868"/>
    <w:rsid w:val="002061E4"/>
    <w:rsid w:val="00206C53"/>
    <w:rsid w:val="00207683"/>
    <w:rsid w:val="00207730"/>
    <w:rsid w:val="002109FF"/>
    <w:rsid w:val="0021136B"/>
    <w:rsid w:val="0021238A"/>
    <w:rsid w:val="00214087"/>
    <w:rsid w:val="00214715"/>
    <w:rsid w:val="00214A3B"/>
    <w:rsid w:val="00214C0B"/>
    <w:rsid w:val="002152AF"/>
    <w:rsid w:val="00216159"/>
    <w:rsid w:val="0022331B"/>
    <w:rsid w:val="0022368C"/>
    <w:rsid w:val="00223833"/>
    <w:rsid w:val="00224397"/>
    <w:rsid w:val="00224398"/>
    <w:rsid w:val="00224CCD"/>
    <w:rsid w:val="00226AA7"/>
    <w:rsid w:val="00226B9C"/>
    <w:rsid w:val="00227064"/>
    <w:rsid w:val="002278F2"/>
    <w:rsid w:val="00231EC3"/>
    <w:rsid w:val="002327C4"/>
    <w:rsid w:val="00232A8A"/>
    <w:rsid w:val="00233ABB"/>
    <w:rsid w:val="00234333"/>
    <w:rsid w:val="00234501"/>
    <w:rsid w:val="00235729"/>
    <w:rsid w:val="00235AB1"/>
    <w:rsid w:val="00236D99"/>
    <w:rsid w:val="0023746D"/>
    <w:rsid w:val="00240A11"/>
    <w:rsid w:val="00240B35"/>
    <w:rsid w:val="00241954"/>
    <w:rsid w:val="00242074"/>
    <w:rsid w:val="00243741"/>
    <w:rsid w:val="00244F74"/>
    <w:rsid w:val="00245F5E"/>
    <w:rsid w:val="00246055"/>
    <w:rsid w:val="00246C38"/>
    <w:rsid w:val="002478FA"/>
    <w:rsid w:val="00247F38"/>
    <w:rsid w:val="00250D33"/>
    <w:rsid w:val="002515C5"/>
    <w:rsid w:val="0025196B"/>
    <w:rsid w:val="0025239E"/>
    <w:rsid w:val="00252D03"/>
    <w:rsid w:val="00252F62"/>
    <w:rsid w:val="00254949"/>
    <w:rsid w:val="00254C81"/>
    <w:rsid w:val="00261FE6"/>
    <w:rsid w:val="002624F1"/>
    <w:rsid w:val="002636E3"/>
    <w:rsid w:val="00263A9D"/>
    <w:rsid w:val="002647E3"/>
    <w:rsid w:val="00267480"/>
    <w:rsid w:val="00267786"/>
    <w:rsid w:val="002708E5"/>
    <w:rsid w:val="00271264"/>
    <w:rsid w:val="0027236A"/>
    <w:rsid w:val="002726E4"/>
    <w:rsid w:val="00274ADC"/>
    <w:rsid w:val="00275AD0"/>
    <w:rsid w:val="00275BD6"/>
    <w:rsid w:val="0027630F"/>
    <w:rsid w:val="00276B41"/>
    <w:rsid w:val="00276CB2"/>
    <w:rsid w:val="00276E42"/>
    <w:rsid w:val="00277280"/>
    <w:rsid w:val="002774C0"/>
    <w:rsid w:val="00280B85"/>
    <w:rsid w:val="0028159F"/>
    <w:rsid w:val="002818FA"/>
    <w:rsid w:val="00281A54"/>
    <w:rsid w:val="0028225A"/>
    <w:rsid w:val="0028491A"/>
    <w:rsid w:val="00284EBE"/>
    <w:rsid w:val="002853C0"/>
    <w:rsid w:val="002864E7"/>
    <w:rsid w:val="002872F5"/>
    <w:rsid w:val="002918D8"/>
    <w:rsid w:val="00292D48"/>
    <w:rsid w:val="00292F38"/>
    <w:rsid w:val="0029478D"/>
    <w:rsid w:val="00294860"/>
    <w:rsid w:val="00295575"/>
    <w:rsid w:val="00296023"/>
    <w:rsid w:val="002960E8"/>
    <w:rsid w:val="0029614A"/>
    <w:rsid w:val="0029648A"/>
    <w:rsid w:val="0029698E"/>
    <w:rsid w:val="002A0355"/>
    <w:rsid w:val="002A1151"/>
    <w:rsid w:val="002A13DA"/>
    <w:rsid w:val="002A267E"/>
    <w:rsid w:val="002A3621"/>
    <w:rsid w:val="002A46E2"/>
    <w:rsid w:val="002A6F12"/>
    <w:rsid w:val="002B07C6"/>
    <w:rsid w:val="002B0E5B"/>
    <w:rsid w:val="002B1110"/>
    <w:rsid w:val="002B22A7"/>
    <w:rsid w:val="002B490C"/>
    <w:rsid w:val="002B512A"/>
    <w:rsid w:val="002B5679"/>
    <w:rsid w:val="002B640F"/>
    <w:rsid w:val="002B658F"/>
    <w:rsid w:val="002B6E6B"/>
    <w:rsid w:val="002B7237"/>
    <w:rsid w:val="002B7C5C"/>
    <w:rsid w:val="002B7CFC"/>
    <w:rsid w:val="002C2A99"/>
    <w:rsid w:val="002C2E32"/>
    <w:rsid w:val="002C2ED0"/>
    <w:rsid w:val="002C3B05"/>
    <w:rsid w:val="002C3DE4"/>
    <w:rsid w:val="002C4E88"/>
    <w:rsid w:val="002C514C"/>
    <w:rsid w:val="002C5B8F"/>
    <w:rsid w:val="002C6700"/>
    <w:rsid w:val="002C7FCF"/>
    <w:rsid w:val="002D07F1"/>
    <w:rsid w:val="002D19A1"/>
    <w:rsid w:val="002D1A64"/>
    <w:rsid w:val="002D1D75"/>
    <w:rsid w:val="002D2D25"/>
    <w:rsid w:val="002D2DA8"/>
    <w:rsid w:val="002D3DA2"/>
    <w:rsid w:val="002D5DEB"/>
    <w:rsid w:val="002D604B"/>
    <w:rsid w:val="002D6BE3"/>
    <w:rsid w:val="002D6E95"/>
    <w:rsid w:val="002D7220"/>
    <w:rsid w:val="002E0474"/>
    <w:rsid w:val="002E0E2B"/>
    <w:rsid w:val="002E0FFC"/>
    <w:rsid w:val="002E1A30"/>
    <w:rsid w:val="002E23FE"/>
    <w:rsid w:val="002E28C3"/>
    <w:rsid w:val="002E2BBF"/>
    <w:rsid w:val="002E3F78"/>
    <w:rsid w:val="002E5F8E"/>
    <w:rsid w:val="002E6268"/>
    <w:rsid w:val="002E62A6"/>
    <w:rsid w:val="002E671C"/>
    <w:rsid w:val="002E6A44"/>
    <w:rsid w:val="002E7026"/>
    <w:rsid w:val="002E7933"/>
    <w:rsid w:val="002F072D"/>
    <w:rsid w:val="002F0EAF"/>
    <w:rsid w:val="002F17FE"/>
    <w:rsid w:val="002F1D2F"/>
    <w:rsid w:val="002F3FF2"/>
    <w:rsid w:val="002F4B0F"/>
    <w:rsid w:val="002F4CC6"/>
    <w:rsid w:val="002F553F"/>
    <w:rsid w:val="002F6057"/>
    <w:rsid w:val="002F6DF2"/>
    <w:rsid w:val="0030001C"/>
    <w:rsid w:val="00300229"/>
    <w:rsid w:val="00301D0D"/>
    <w:rsid w:val="00302520"/>
    <w:rsid w:val="00302DBE"/>
    <w:rsid w:val="00303642"/>
    <w:rsid w:val="00303C24"/>
    <w:rsid w:val="00303F0F"/>
    <w:rsid w:val="00304763"/>
    <w:rsid w:val="00304E57"/>
    <w:rsid w:val="003051E3"/>
    <w:rsid w:val="0030525F"/>
    <w:rsid w:val="00306019"/>
    <w:rsid w:val="00306217"/>
    <w:rsid w:val="00306F8F"/>
    <w:rsid w:val="003070EE"/>
    <w:rsid w:val="003108FA"/>
    <w:rsid w:val="003140A6"/>
    <w:rsid w:val="003152B7"/>
    <w:rsid w:val="00315E6B"/>
    <w:rsid w:val="00317189"/>
    <w:rsid w:val="003171FA"/>
    <w:rsid w:val="0031779D"/>
    <w:rsid w:val="00320298"/>
    <w:rsid w:val="00320873"/>
    <w:rsid w:val="00320D8D"/>
    <w:rsid w:val="00322CC9"/>
    <w:rsid w:val="00323426"/>
    <w:rsid w:val="00323BF5"/>
    <w:rsid w:val="0032478D"/>
    <w:rsid w:val="00324857"/>
    <w:rsid w:val="00324C12"/>
    <w:rsid w:val="00327EEF"/>
    <w:rsid w:val="003319A0"/>
    <w:rsid w:val="003343AE"/>
    <w:rsid w:val="003348D3"/>
    <w:rsid w:val="00334B78"/>
    <w:rsid w:val="00334D59"/>
    <w:rsid w:val="00336470"/>
    <w:rsid w:val="00340852"/>
    <w:rsid w:val="00340A3F"/>
    <w:rsid w:val="00341486"/>
    <w:rsid w:val="003426B9"/>
    <w:rsid w:val="0034438B"/>
    <w:rsid w:val="00344875"/>
    <w:rsid w:val="00347A57"/>
    <w:rsid w:val="00350B31"/>
    <w:rsid w:val="003516C0"/>
    <w:rsid w:val="00351E72"/>
    <w:rsid w:val="00352533"/>
    <w:rsid w:val="00352572"/>
    <w:rsid w:val="00352693"/>
    <w:rsid w:val="0035329A"/>
    <w:rsid w:val="00353989"/>
    <w:rsid w:val="00354B0F"/>
    <w:rsid w:val="00354E57"/>
    <w:rsid w:val="00356267"/>
    <w:rsid w:val="00356331"/>
    <w:rsid w:val="003563BB"/>
    <w:rsid w:val="003574F0"/>
    <w:rsid w:val="00357EBE"/>
    <w:rsid w:val="00360029"/>
    <w:rsid w:val="0036205C"/>
    <w:rsid w:val="003624D2"/>
    <w:rsid w:val="0036314E"/>
    <w:rsid w:val="0036449D"/>
    <w:rsid w:val="00365D53"/>
    <w:rsid w:val="00370EC6"/>
    <w:rsid w:val="003713CF"/>
    <w:rsid w:val="003725D9"/>
    <w:rsid w:val="00372E71"/>
    <w:rsid w:val="003738F5"/>
    <w:rsid w:val="00373986"/>
    <w:rsid w:val="003741A8"/>
    <w:rsid w:val="00376103"/>
    <w:rsid w:val="003805AB"/>
    <w:rsid w:val="0038083E"/>
    <w:rsid w:val="00380A76"/>
    <w:rsid w:val="0038113C"/>
    <w:rsid w:val="003825DD"/>
    <w:rsid w:val="0038413F"/>
    <w:rsid w:val="003857B9"/>
    <w:rsid w:val="00385828"/>
    <w:rsid w:val="00386D3E"/>
    <w:rsid w:val="00390DBC"/>
    <w:rsid w:val="003913CC"/>
    <w:rsid w:val="00391743"/>
    <w:rsid w:val="003927EA"/>
    <w:rsid w:val="00393929"/>
    <w:rsid w:val="00393A70"/>
    <w:rsid w:val="00393E4B"/>
    <w:rsid w:val="00395150"/>
    <w:rsid w:val="00395634"/>
    <w:rsid w:val="00395C33"/>
    <w:rsid w:val="0039695D"/>
    <w:rsid w:val="00396F65"/>
    <w:rsid w:val="00397FEC"/>
    <w:rsid w:val="003A09F3"/>
    <w:rsid w:val="003A12DF"/>
    <w:rsid w:val="003A1787"/>
    <w:rsid w:val="003A1DFC"/>
    <w:rsid w:val="003A2E26"/>
    <w:rsid w:val="003A3E32"/>
    <w:rsid w:val="003A5596"/>
    <w:rsid w:val="003A5929"/>
    <w:rsid w:val="003A6DEE"/>
    <w:rsid w:val="003A70ED"/>
    <w:rsid w:val="003B24D0"/>
    <w:rsid w:val="003B27F9"/>
    <w:rsid w:val="003B33AE"/>
    <w:rsid w:val="003B3639"/>
    <w:rsid w:val="003B5177"/>
    <w:rsid w:val="003B7C07"/>
    <w:rsid w:val="003C0890"/>
    <w:rsid w:val="003C1FF1"/>
    <w:rsid w:val="003C2A4B"/>
    <w:rsid w:val="003C2BEF"/>
    <w:rsid w:val="003C2D2C"/>
    <w:rsid w:val="003C34C9"/>
    <w:rsid w:val="003C3623"/>
    <w:rsid w:val="003C37D0"/>
    <w:rsid w:val="003C4E38"/>
    <w:rsid w:val="003C4F23"/>
    <w:rsid w:val="003C5A0B"/>
    <w:rsid w:val="003C5DBD"/>
    <w:rsid w:val="003C70B7"/>
    <w:rsid w:val="003C739D"/>
    <w:rsid w:val="003C7571"/>
    <w:rsid w:val="003C79AE"/>
    <w:rsid w:val="003C7E8C"/>
    <w:rsid w:val="003D0562"/>
    <w:rsid w:val="003D08FE"/>
    <w:rsid w:val="003D0A25"/>
    <w:rsid w:val="003D0A87"/>
    <w:rsid w:val="003D10FF"/>
    <w:rsid w:val="003D1897"/>
    <w:rsid w:val="003D1BE1"/>
    <w:rsid w:val="003D27E8"/>
    <w:rsid w:val="003D2F71"/>
    <w:rsid w:val="003D5976"/>
    <w:rsid w:val="003D5F42"/>
    <w:rsid w:val="003D67FF"/>
    <w:rsid w:val="003D7D54"/>
    <w:rsid w:val="003D7FE8"/>
    <w:rsid w:val="003E0934"/>
    <w:rsid w:val="003E10F3"/>
    <w:rsid w:val="003E1A76"/>
    <w:rsid w:val="003E2E51"/>
    <w:rsid w:val="003E37FD"/>
    <w:rsid w:val="003E562E"/>
    <w:rsid w:val="003F0CC9"/>
    <w:rsid w:val="003F128E"/>
    <w:rsid w:val="003F26B4"/>
    <w:rsid w:val="003F4A96"/>
    <w:rsid w:val="003F4D92"/>
    <w:rsid w:val="003F5221"/>
    <w:rsid w:val="003F5369"/>
    <w:rsid w:val="003F5ED1"/>
    <w:rsid w:val="003F7EAC"/>
    <w:rsid w:val="00401896"/>
    <w:rsid w:val="00403E6D"/>
    <w:rsid w:val="00405691"/>
    <w:rsid w:val="0040678A"/>
    <w:rsid w:val="00406A38"/>
    <w:rsid w:val="00407EC5"/>
    <w:rsid w:val="0041183B"/>
    <w:rsid w:val="00411B1A"/>
    <w:rsid w:val="00413625"/>
    <w:rsid w:val="004145B9"/>
    <w:rsid w:val="00414676"/>
    <w:rsid w:val="004151E9"/>
    <w:rsid w:val="004155DC"/>
    <w:rsid w:val="0041730B"/>
    <w:rsid w:val="00417A29"/>
    <w:rsid w:val="004202AB"/>
    <w:rsid w:val="0042049D"/>
    <w:rsid w:val="004213F3"/>
    <w:rsid w:val="004221CF"/>
    <w:rsid w:val="0042274E"/>
    <w:rsid w:val="004235F9"/>
    <w:rsid w:val="00425DD6"/>
    <w:rsid w:val="00427349"/>
    <w:rsid w:val="004276A9"/>
    <w:rsid w:val="00430603"/>
    <w:rsid w:val="00431F3C"/>
    <w:rsid w:val="0043216D"/>
    <w:rsid w:val="004332B1"/>
    <w:rsid w:val="004335AD"/>
    <w:rsid w:val="00434304"/>
    <w:rsid w:val="00434887"/>
    <w:rsid w:val="004376EC"/>
    <w:rsid w:val="0043781E"/>
    <w:rsid w:val="004411C0"/>
    <w:rsid w:val="004411C3"/>
    <w:rsid w:val="00441475"/>
    <w:rsid w:val="00443BFD"/>
    <w:rsid w:val="00443CB1"/>
    <w:rsid w:val="00443D74"/>
    <w:rsid w:val="004444D4"/>
    <w:rsid w:val="00444A27"/>
    <w:rsid w:val="00445250"/>
    <w:rsid w:val="00446659"/>
    <w:rsid w:val="00452A2A"/>
    <w:rsid w:val="00453BC8"/>
    <w:rsid w:val="00453E39"/>
    <w:rsid w:val="00455C2D"/>
    <w:rsid w:val="0045733D"/>
    <w:rsid w:val="00457485"/>
    <w:rsid w:val="0046019B"/>
    <w:rsid w:val="00461ECD"/>
    <w:rsid w:val="00463042"/>
    <w:rsid w:val="00463E81"/>
    <w:rsid w:val="00464F47"/>
    <w:rsid w:val="004657B3"/>
    <w:rsid w:val="004663E5"/>
    <w:rsid w:val="00471A87"/>
    <w:rsid w:val="004720D0"/>
    <w:rsid w:val="0047365F"/>
    <w:rsid w:val="00473985"/>
    <w:rsid w:val="00474A0F"/>
    <w:rsid w:val="00474F7A"/>
    <w:rsid w:val="00475A6C"/>
    <w:rsid w:val="00475AE0"/>
    <w:rsid w:val="00475F27"/>
    <w:rsid w:val="004761E9"/>
    <w:rsid w:val="00476909"/>
    <w:rsid w:val="00477C9F"/>
    <w:rsid w:val="004800B7"/>
    <w:rsid w:val="00480A0B"/>
    <w:rsid w:val="004816C5"/>
    <w:rsid w:val="00482631"/>
    <w:rsid w:val="00482CDC"/>
    <w:rsid w:val="0048365B"/>
    <w:rsid w:val="00483B32"/>
    <w:rsid w:val="00484EA6"/>
    <w:rsid w:val="00485719"/>
    <w:rsid w:val="00487433"/>
    <w:rsid w:val="00487908"/>
    <w:rsid w:val="004902A0"/>
    <w:rsid w:val="00493143"/>
    <w:rsid w:val="00494BBE"/>
    <w:rsid w:val="00495151"/>
    <w:rsid w:val="00497658"/>
    <w:rsid w:val="004A0554"/>
    <w:rsid w:val="004A1620"/>
    <w:rsid w:val="004A3650"/>
    <w:rsid w:val="004A368B"/>
    <w:rsid w:val="004A39D3"/>
    <w:rsid w:val="004A4522"/>
    <w:rsid w:val="004A65A5"/>
    <w:rsid w:val="004B05A0"/>
    <w:rsid w:val="004B1C79"/>
    <w:rsid w:val="004B1E78"/>
    <w:rsid w:val="004B29E1"/>
    <w:rsid w:val="004B3049"/>
    <w:rsid w:val="004B3DB4"/>
    <w:rsid w:val="004B4B88"/>
    <w:rsid w:val="004B4FC7"/>
    <w:rsid w:val="004B5796"/>
    <w:rsid w:val="004B5CB9"/>
    <w:rsid w:val="004B65FD"/>
    <w:rsid w:val="004B6C20"/>
    <w:rsid w:val="004B715E"/>
    <w:rsid w:val="004C091F"/>
    <w:rsid w:val="004C0F62"/>
    <w:rsid w:val="004C21C0"/>
    <w:rsid w:val="004C2BCB"/>
    <w:rsid w:val="004C3D0C"/>
    <w:rsid w:val="004C40A4"/>
    <w:rsid w:val="004C549C"/>
    <w:rsid w:val="004C716D"/>
    <w:rsid w:val="004D1B45"/>
    <w:rsid w:val="004D3ACA"/>
    <w:rsid w:val="004D5288"/>
    <w:rsid w:val="004D54AA"/>
    <w:rsid w:val="004D6A92"/>
    <w:rsid w:val="004D7171"/>
    <w:rsid w:val="004E2146"/>
    <w:rsid w:val="004E2E15"/>
    <w:rsid w:val="004E308F"/>
    <w:rsid w:val="004E4D5D"/>
    <w:rsid w:val="004E581E"/>
    <w:rsid w:val="004E69E7"/>
    <w:rsid w:val="004F0185"/>
    <w:rsid w:val="004F05F6"/>
    <w:rsid w:val="004F406F"/>
    <w:rsid w:val="00500DEF"/>
    <w:rsid w:val="005014AE"/>
    <w:rsid w:val="005015C0"/>
    <w:rsid w:val="0050176B"/>
    <w:rsid w:val="005019E7"/>
    <w:rsid w:val="00503192"/>
    <w:rsid w:val="0050423A"/>
    <w:rsid w:val="00504850"/>
    <w:rsid w:val="00505C84"/>
    <w:rsid w:val="00505E3F"/>
    <w:rsid w:val="00505E7C"/>
    <w:rsid w:val="00506135"/>
    <w:rsid w:val="0050693E"/>
    <w:rsid w:val="00506CCF"/>
    <w:rsid w:val="00507193"/>
    <w:rsid w:val="0050719C"/>
    <w:rsid w:val="005076F4"/>
    <w:rsid w:val="005102A2"/>
    <w:rsid w:val="00510DE0"/>
    <w:rsid w:val="005126AE"/>
    <w:rsid w:val="005130E9"/>
    <w:rsid w:val="00513995"/>
    <w:rsid w:val="00513F1B"/>
    <w:rsid w:val="005172D4"/>
    <w:rsid w:val="005174B4"/>
    <w:rsid w:val="00517B5F"/>
    <w:rsid w:val="00520CA4"/>
    <w:rsid w:val="00521B7A"/>
    <w:rsid w:val="005224B6"/>
    <w:rsid w:val="00523772"/>
    <w:rsid w:val="00523DB3"/>
    <w:rsid w:val="0052475C"/>
    <w:rsid w:val="00524C75"/>
    <w:rsid w:val="005253B2"/>
    <w:rsid w:val="005253DB"/>
    <w:rsid w:val="00526EBE"/>
    <w:rsid w:val="00530786"/>
    <w:rsid w:val="00530E89"/>
    <w:rsid w:val="0053108A"/>
    <w:rsid w:val="00533CF7"/>
    <w:rsid w:val="00534505"/>
    <w:rsid w:val="005346F9"/>
    <w:rsid w:val="00534F14"/>
    <w:rsid w:val="00535C31"/>
    <w:rsid w:val="00537272"/>
    <w:rsid w:val="00540855"/>
    <w:rsid w:val="00541363"/>
    <w:rsid w:val="005422DD"/>
    <w:rsid w:val="00542EA4"/>
    <w:rsid w:val="00543469"/>
    <w:rsid w:val="0054381B"/>
    <w:rsid w:val="00544564"/>
    <w:rsid w:val="00546C6A"/>
    <w:rsid w:val="00547C48"/>
    <w:rsid w:val="00550387"/>
    <w:rsid w:val="00551908"/>
    <w:rsid w:val="00552AAF"/>
    <w:rsid w:val="00552ADE"/>
    <w:rsid w:val="005531A1"/>
    <w:rsid w:val="00553597"/>
    <w:rsid w:val="005536C6"/>
    <w:rsid w:val="0055408D"/>
    <w:rsid w:val="00554460"/>
    <w:rsid w:val="0055449E"/>
    <w:rsid w:val="0055463E"/>
    <w:rsid w:val="005553EB"/>
    <w:rsid w:val="00556D75"/>
    <w:rsid w:val="00560407"/>
    <w:rsid w:val="00560E04"/>
    <w:rsid w:val="0056162C"/>
    <w:rsid w:val="00561A33"/>
    <w:rsid w:val="00561ABF"/>
    <w:rsid w:val="00561F4A"/>
    <w:rsid w:val="00562782"/>
    <w:rsid w:val="00562A06"/>
    <w:rsid w:val="00562C6B"/>
    <w:rsid w:val="0056316D"/>
    <w:rsid w:val="00563198"/>
    <w:rsid w:val="00564313"/>
    <w:rsid w:val="00566C19"/>
    <w:rsid w:val="00567FA9"/>
    <w:rsid w:val="00570B5E"/>
    <w:rsid w:val="0057107A"/>
    <w:rsid w:val="00571509"/>
    <w:rsid w:val="00573D22"/>
    <w:rsid w:val="00577A41"/>
    <w:rsid w:val="00577C77"/>
    <w:rsid w:val="00577EA8"/>
    <w:rsid w:val="00580034"/>
    <w:rsid w:val="00580BA0"/>
    <w:rsid w:val="005817FC"/>
    <w:rsid w:val="00581E4D"/>
    <w:rsid w:val="005842C1"/>
    <w:rsid w:val="0059027F"/>
    <w:rsid w:val="00590A4D"/>
    <w:rsid w:val="00591425"/>
    <w:rsid w:val="0059152D"/>
    <w:rsid w:val="00591ECB"/>
    <w:rsid w:val="00593393"/>
    <w:rsid w:val="005948EA"/>
    <w:rsid w:val="00594C96"/>
    <w:rsid w:val="0059558E"/>
    <w:rsid w:val="00595636"/>
    <w:rsid w:val="005957EE"/>
    <w:rsid w:val="00595DAA"/>
    <w:rsid w:val="00597246"/>
    <w:rsid w:val="005A1539"/>
    <w:rsid w:val="005A39C2"/>
    <w:rsid w:val="005A3A97"/>
    <w:rsid w:val="005A5E99"/>
    <w:rsid w:val="005A5F42"/>
    <w:rsid w:val="005B0720"/>
    <w:rsid w:val="005B2003"/>
    <w:rsid w:val="005B206E"/>
    <w:rsid w:val="005B26E8"/>
    <w:rsid w:val="005B4D62"/>
    <w:rsid w:val="005B5F6A"/>
    <w:rsid w:val="005B6ADE"/>
    <w:rsid w:val="005B6E69"/>
    <w:rsid w:val="005B7E94"/>
    <w:rsid w:val="005C059E"/>
    <w:rsid w:val="005C0C63"/>
    <w:rsid w:val="005C10F6"/>
    <w:rsid w:val="005C23E7"/>
    <w:rsid w:val="005C6419"/>
    <w:rsid w:val="005C645D"/>
    <w:rsid w:val="005C77FF"/>
    <w:rsid w:val="005C78C8"/>
    <w:rsid w:val="005C7F98"/>
    <w:rsid w:val="005D166B"/>
    <w:rsid w:val="005D34C8"/>
    <w:rsid w:val="005D38F4"/>
    <w:rsid w:val="005D51C8"/>
    <w:rsid w:val="005E08A8"/>
    <w:rsid w:val="005E1388"/>
    <w:rsid w:val="005E2762"/>
    <w:rsid w:val="005E326D"/>
    <w:rsid w:val="005E3ABF"/>
    <w:rsid w:val="005E49AC"/>
    <w:rsid w:val="005E5314"/>
    <w:rsid w:val="005E58F5"/>
    <w:rsid w:val="005E5D7A"/>
    <w:rsid w:val="005E66A9"/>
    <w:rsid w:val="005E66DA"/>
    <w:rsid w:val="005E6C92"/>
    <w:rsid w:val="005E7608"/>
    <w:rsid w:val="005E7EC5"/>
    <w:rsid w:val="005E7FE7"/>
    <w:rsid w:val="005F0158"/>
    <w:rsid w:val="005F0260"/>
    <w:rsid w:val="005F10DF"/>
    <w:rsid w:val="005F2247"/>
    <w:rsid w:val="005F3774"/>
    <w:rsid w:val="005F3E34"/>
    <w:rsid w:val="005F5232"/>
    <w:rsid w:val="005F6965"/>
    <w:rsid w:val="005F6FF9"/>
    <w:rsid w:val="00600C53"/>
    <w:rsid w:val="00601776"/>
    <w:rsid w:val="00601EFE"/>
    <w:rsid w:val="00602235"/>
    <w:rsid w:val="00602635"/>
    <w:rsid w:val="0060291B"/>
    <w:rsid w:val="00602A7A"/>
    <w:rsid w:val="00603C7F"/>
    <w:rsid w:val="006041FF"/>
    <w:rsid w:val="00604E8D"/>
    <w:rsid w:val="00606048"/>
    <w:rsid w:val="00606F2D"/>
    <w:rsid w:val="006070C9"/>
    <w:rsid w:val="00607CE8"/>
    <w:rsid w:val="0061265F"/>
    <w:rsid w:val="00612CF9"/>
    <w:rsid w:val="00613667"/>
    <w:rsid w:val="00614466"/>
    <w:rsid w:val="006154D4"/>
    <w:rsid w:val="0062049D"/>
    <w:rsid w:val="006209BF"/>
    <w:rsid w:val="0062267F"/>
    <w:rsid w:val="00622F62"/>
    <w:rsid w:val="00623FE4"/>
    <w:rsid w:val="0062409C"/>
    <w:rsid w:val="00624821"/>
    <w:rsid w:val="00624C4C"/>
    <w:rsid w:val="006256E5"/>
    <w:rsid w:val="00626BFB"/>
    <w:rsid w:val="0063085A"/>
    <w:rsid w:val="006319B7"/>
    <w:rsid w:val="00632AE6"/>
    <w:rsid w:val="00633B8C"/>
    <w:rsid w:val="0063513F"/>
    <w:rsid w:val="00635751"/>
    <w:rsid w:val="00635A2A"/>
    <w:rsid w:val="006368E9"/>
    <w:rsid w:val="00637809"/>
    <w:rsid w:val="006378A9"/>
    <w:rsid w:val="00640A75"/>
    <w:rsid w:val="00641B91"/>
    <w:rsid w:val="00641C24"/>
    <w:rsid w:val="00641E70"/>
    <w:rsid w:val="006437A2"/>
    <w:rsid w:val="00643BC6"/>
    <w:rsid w:val="0064614A"/>
    <w:rsid w:val="00647606"/>
    <w:rsid w:val="00647E1B"/>
    <w:rsid w:val="0065022E"/>
    <w:rsid w:val="00650554"/>
    <w:rsid w:val="006521EF"/>
    <w:rsid w:val="00652FA3"/>
    <w:rsid w:val="0065353A"/>
    <w:rsid w:val="0065556D"/>
    <w:rsid w:val="00655EAD"/>
    <w:rsid w:val="00656575"/>
    <w:rsid w:val="006565E9"/>
    <w:rsid w:val="0065710B"/>
    <w:rsid w:val="00662265"/>
    <w:rsid w:val="006641B4"/>
    <w:rsid w:val="00664526"/>
    <w:rsid w:val="00665FD4"/>
    <w:rsid w:val="00667909"/>
    <w:rsid w:val="00670222"/>
    <w:rsid w:val="00670CAE"/>
    <w:rsid w:val="006717AE"/>
    <w:rsid w:val="00672BC3"/>
    <w:rsid w:val="00673A8F"/>
    <w:rsid w:val="00675D7D"/>
    <w:rsid w:val="00681145"/>
    <w:rsid w:val="00682278"/>
    <w:rsid w:val="00683C4A"/>
    <w:rsid w:val="0068421B"/>
    <w:rsid w:val="006844FF"/>
    <w:rsid w:val="0068482B"/>
    <w:rsid w:val="00686680"/>
    <w:rsid w:val="006902D4"/>
    <w:rsid w:val="00690B8F"/>
    <w:rsid w:val="00690E38"/>
    <w:rsid w:val="00690F0A"/>
    <w:rsid w:val="0069152B"/>
    <w:rsid w:val="00692893"/>
    <w:rsid w:val="00692D80"/>
    <w:rsid w:val="0069358A"/>
    <w:rsid w:val="0069402A"/>
    <w:rsid w:val="0069504A"/>
    <w:rsid w:val="006971B7"/>
    <w:rsid w:val="00697666"/>
    <w:rsid w:val="006A0520"/>
    <w:rsid w:val="006A1DAC"/>
    <w:rsid w:val="006A236C"/>
    <w:rsid w:val="006A3A7F"/>
    <w:rsid w:val="006A41FA"/>
    <w:rsid w:val="006A4233"/>
    <w:rsid w:val="006A683F"/>
    <w:rsid w:val="006A7886"/>
    <w:rsid w:val="006B038B"/>
    <w:rsid w:val="006B05F8"/>
    <w:rsid w:val="006B06CB"/>
    <w:rsid w:val="006B0EE7"/>
    <w:rsid w:val="006B13B8"/>
    <w:rsid w:val="006B1D4F"/>
    <w:rsid w:val="006B4678"/>
    <w:rsid w:val="006B4BC5"/>
    <w:rsid w:val="006B6735"/>
    <w:rsid w:val="006B7513"/>
    <w:rsid w:val="006B7E08"/>
    <w:rsid w:val="006C1777"/>
    <w:rsid w:val="006C18D2"/>
    <w:rsid w:val="006C1B64"/>
    <w:rsid w:val="006C20B1"/>
    <w:rsid w:val="006C2A6E"/>
    <w:rsid w:val="006C4EC0"/>
    <w:rsid w:val="006C58FD"/>
    <w:rsid w:val="006C73A8"/>
    <w:rsid w:val="006D05FF"/>
    <w:rsid w:val="006D2858"/>
    <w:rsid w:val="006D2E9F"/>
    <w:rsid w:val="006D2F2E"/>
    <w:rsid w:val="006D3EC2"/>
    <w:rsid w:val="006D3F26"/>
    <w:rsid w:val="006D4A8C"/>
    <w:rsid w:val="006D5BA2"/>
    <w:rsid w:val="006D5D88"/>
    <w:rsid w:val="006E0DD6"/>
    <w:rsid w:val="006E11DA"/>
    <w:rsid w:val="006E302C"/>
    <w:rsid w:val="006E3A9A"/>
    <w:rsid w:val="006E40AA"/>
    <w:rsid w:val="006E78E7"/>
    <w:rsid w:val="006F14BF"/>
    <w:rsid w:val="006F2282"/>
    <w:rsid w:val="006F2F48"/>
    <w:rsid w:val="006F4938"/>
    <w:rsid w:val="006F598C"/>
    <w:rsid w:val="006F5D2A"/>
    <w:rsid w:val="006F712B"/>
    <w:rsid w:val="0070084F"/>
    <w:rsid w:val="00700EFE"/>
    <w:rsid w:val="0070216A"/>
    <w:rsid w:val="0070285F"/>
    <w:rsid w:val="007031DB"/>
    <w:rsid w:val="007058B0"/>
    <w:rsid w:val="00705E55"/>
    <w:rsid w:val="00706D99"/>
    <w:rsid w:val="007101BC"/>
    <w:rsid w:val="00711AAC"/>
    <w:rsid w:val="0071262F"/>
    <w:rsid w:val="007133FE"/>
    <w:rsid w:val="00713CA7"/>
    <w:rsid w:val="00713D9A"/>
    <w:rsid w:val="00713DED"/>
    <w:rsid w:val="00713E77"/>
    <w:rsid w:val="007147A7"/>
    <w:rsid w:val="00714889"/>
    <w:rsid w:val="0071568B"/>
    <w:rsid w:val="007162F9"/>
    <w:rsid w:val="00716BDD"/>
    <w:rsid w:val="00717591"/>
    <w:rsid w:val="007175FA"/>
    <w:rsid w:val="00721FEE"/>
    <w:rsid w:val="00726CA2"/>
    <w:rsid w:val="007270CB"/>
    <w:rsid w:val="00730648"/>
    <w:rsid w:val="0073113A"/>
    <w:rsid w:val="0073205F"/>
    <w:rsid w:val="00732D9E"/>
    <w:rsid w:val="00732E03"/>
    <w:rsid w:val="00733CFD"/>
    <w:rsid w:val="00735C91"/>
    <w:rsid w:val="007369EF"/>
    <w:rsid w:val="00740EB5"/>
    <w:rsid w:val="00741585"/>
    <w:rsid w:val="00742C1B"/>
    <w:rsid w:val="00745722"/>
    <w:rsid w:val="00747A26"/>
    <w:rsid w:val="00750526"/>
    <w:rsid w:val="00750AE4"/>
    <w:rsid w:val="00754502"/>
    <w:rsid w:val="00754906"/>
    <w:rsid w:val="00754B81"/>
    <w:rsid w:val="00754BB1"/>
    <w:rsid w:val="007567C3"/>
    <w:rsid w:val="00756C8B"/>
    <w:rsid w:val="00757170"/>
    <w:rsid w:val="0076041B"/>
    <w:rsid w:val="0076178C"/>
    <w:rsid w:val="00761B12"/>
    <w:rsid w:val="00762DF3"/>
    <w:rsid w:val="007642D6"/>
    <w:rsid w:val="00764CBA"/>
    <w:rsid w:val="00765359"/>
    <w:rsid w:val="00765AC3"/>
    <w:rsid w:val="0076671E"/>
    <w:rsid w:val="00770057"/>
    <w:rsid w:val="007702D8"/>
    <w:rsid w:val="007709CD"/>
    <w:rsid w:val="00771590"/>
    <w:rsid w:val="00774270"/>
    <w:rsid w:val="00774AEF"/>
    <w:rsid w:val="00774E17"/>
    <w:rsid w:val="00777006"/>
    <w:rsid w:val="007773C7"/>
    <w:rsid w:val="00783519"/>
    <w:rsid w:val="007862B9"/>
    <w:rsid w:val="00786A5D"/>
    <w:rsid w:val="00786E81"/>
    <w:rsid w:val="00787A27"/>
    <w:rsid w:val="007908FF"/>
    <w:rsid w:val="007922FF"/>
    <w:rsid w:val="0079263C"/>
    <w:rsid w:val="007934A1"/>
    <w:rsid w:val="007944AC"/>
    <w:rsid w:val="007945AE"/>
    <w:rsid w:val="00794DAF"/>
    <w:rsid w:val="00795766"/>
    <w:rsid w:val="00795822"/>
    <w:rsid w:val="00796533"/>
    <w:rsid w:val="00796D5E"/>
    <w:rsid w:val="00797073"/>
    <w:rsid w:val="00797E31"/>
    <w:rsid w:val="007A0BE3"/>
    <w:rsid w:val="007A33FC"/>
    <w:rsid w:val="007A3F45"/>
    <w:rsid w:val="007A510A"/>
    <w:rsid w:val="007A59B0"/>
    <w:rsid w:val="007A59EE"/>
    <w:rsid w:val="007A79E7"/>
    <w:rsid w:val="007A7E70"/>
    <w:rsid w:val="007B25D1"/>
    <w:rsid w:val="007B2777"/>
    <w:rsid w:val="007B4940"/>
    <w:rsid w:val="007B4BD1"/>
    <w:rsid w:val="007B56B1"/>
    <w:rsid w:val="007B61F6"/>
    <w:rsid w:val="007B73C0"/>
    <w:rsid w:val="007B7591"/>
    <w:rsid w:val="007C03BC"/>
    <w:rsid w:val="007C09AC"/>
    <w:rsid w:val="007C0A9E"/>
    <w:rsid w:val="007C20C5"/>
    <w:rsid w:val="007C3B28"/>
    <w:rsid w:val="007C774C"/>
    <w:rsid w:val="007D0EC3"/>
    <w:rsid w:val="007D27E7"/>
    <w:rsid w:val="007D2B09"/>
    <w:rsid w:val="007D302A"/>
    <w:rsid w:val="007D3D7E"/>
    <w:rsid w:val="007D45A6"/>
    <w:rsid w:val="007D57CF"/>
    <w:rsid w:val="007D67EA"/>
    <w:rsid w:val="007D7B35"/>
    <w:rsid w:val="007D7D83"/>
    <w:rsid w:val="007D7FB6"/>
    <w:rsid w:val="007E05A2"/>
    <w:rsid w:val="007E07FE"/>
    <w:rsid w:val="007E089A"/>
    <w:rsid w:val="007E176E"/>
    <w:rsid w:val="007E1A1A"/>
    <w:rsid w:val="007E22A2"/>
    <w:rsid w:val="007E2A55"/>
    <w:rsid w:val="007E2A96"/>
    <w:rsid w:val="007E40AC"/>
    <w:rsid w:val="007E4C98"/>
    <w:rsid w:val="007E5EDD"/>
    <w:rsid w:val="007E6D8B"/>
    <w:rsid w:val="007E6F43"/>
    <w:rsid w:val="007E75EA"/>
    <w:rsid w:val="007F0717"/>
    <w:rsid w:val="007F1B76"/>
    <w:rsid w:val="007F2C42"/>
    <w:rsid w:val="007F46D6"/>
    <w:rsid w:val="007F4CB7"/>
    <w:rsid w:val="007F4E3F"/>
    <w:rsid w:val="007F53C5"/>
    <w:rsid w:val="007F585A"/>
    <w:rsid w:val="007F5F7D"/>
    <w:rsid w:val="007F6A96"/>
    <w:rsid w:val="007F6F6D"/>
    <w:rsid w:val="007F6FD6"/>
    <w:rsid w:val="007F748E"/>
    <w:rsid w:val="007F7607"/>
    <w:rsid w:val="007F7760"/>
    <w:rsid w:val="00801761"/>
    <w:rsid w:val="00802412"/>
    <w:rsid w:val="008026F8"/>
    <w:rsid w:val="00802E8C"/>
    <w:rsid w:val="00802F12"/>
    <w:rsid w:val="0080347F"/>
    <w:rsid w:val="00805D3D"/>
    <w:rsid w:val="00806B4A"/>
    <w:rsid w:val="008078C0"/>
    <w:rsid w:val="00807B3A"/>
    <w:rsid w:val="008138CC"/>
    <w:rsid w:val="00813D96"/>
    <w:rsid w:val="00814562"/>
    <w:rsid w:val="00815003"/>
    <w:rsid w:val="00815344"/>
    <w:rsid w:val="00815664"/>
    <w:rsid w:val="00817A0A"/>
    <w:rsid w:val="008202C3"/>
    <w:rsid w:val="008211B6"/>
    <w:rsid w:val="00821FCA"/>
    <w:rsid w:val="0082219D"/>
    <w:rsid w:val="00822CBA"/>
    <w:rsid w:val="00823CD6"/>
    <w:rsid w:val="00825468"/>
    <w:rsid w:val="0082680C"/>
    <w:rsid w:val="00827512"/>
    <w:rsid w:val="008308C0"/>
    <w:rsid w:val="0083172C"/>
    <w:rsid w:val="00831FFA"/>
    <w:rsid w:val="00832557"/>
    <w:rsid w:val="008342DC"/>
    <w:rsid w:val="008353C3"/>
    <w:rsid w:val="00835504"/>
    <w:rsid w:val="00835BAB"/>
    <w:rsid w:val="008365D1"/>
    <w:rsid w:val="00836AA2"/>
    <w:rsid w:val="008378CA"/>
    <w:rsid w:val="00837970"/>
    <w:rsid w:val="008415F0"/>
    <w:rsid w:val="00842C46"/>
    <w:rsid w:val="008444B0"/>
    <w:rsid w:val="008451D7"/>
    <w:rsid w:val="008452E9"/>
    <w:rsid w:val="008456FC"/>
    <w:rsid w:val="008473C3"/>
    <w:rsid w:val="008515F8"/>
    <w:rsid w:val="008531F5"/>
    <w:rsid w:val="008556F5"/>
    <w:rsid w:val="008567D2"/>
    <w:rsid w:val="00856D5C"/>
    <w:rsid w:val="00857B7B"/>
    <w:rsid w:val="008600B8"/>
    <w:rsid w:val="008608E4"/>
    <w:rsid w:val="008640F0"/>
    <w:rsid w:val="00864E93"/>
    <w:rsid w:val="008662E8"/>
    <w:rsid w:val="00866E5D"/>
    <w:rsid w:val="00867593"/>
    <w:rsid w:val="0087000F"/>
    <w:rsid w:val="008704CB"/>
    <w:rsid w:val="00870CA2"/>
    <w:rsid w:val="00871CBD"/>
    <w:rsid w:val="00872374"/>
    <w:rsid w:val="0087280A"/>
    <w:rsid w:val="00873460"/>
    <w:rsid w:val="008755C3"/>
    <w:rsid w:val="00877269"/>
    <w:rsid w:val="00880148"/>
    <w:rsid w:val="008808A2"/>
    <w:rsid w:val="00881160"/>
    <w:rsid w:val="008823AA"/>
    <w:rsid w:val="00882B06"/>
    <w:rsid w:val="00883DB9"/>
    <w:rsid w:val="00884FFF"/>
    <w:rsid w:val="00886611"/>
    <w:rsid w:val="0088757E"/>
    <w:rsid w:val="0088765C"/>
    <w:rsid w:val="00890DC1"/>
    <w:rsid w:val="008911E1"/>
    <w:rsid w:val="00891A9D"/>
    <w:rsid w:val="00891F90"/>
    <w:rsid w:val="008922F2"/>
    <w:rsid w:val="00892F10"/>
    <w:rsid w:val="008937A0"/>
    <w:rsid w:val="00893BD7"/>
    <w:rsid w:val="008953BC"/>
    <w:rsid w:val="008958DA"/>
    <w:rsid w:val="008961DB"/>
    <w:rsid w:val="0089737A"/>
    <w:rsid w:val="00897837"/>
    <w:rsid w:val="008A0233"/>
    <w:rsid w:val="008A037E"/>
    <w:rsid w:val="008A13D0"/>
    <w:rsid w:val="008A241C"/>
    <w:rsid w:val="008A2AE9"/>
    <w:rsid w:val="008A36A0"/>
    <w:rsid w:val="008A4600"/>
    <w:rsid w:val="008A4790"/>
    <w:rsid w:val="008A53A7"/>
    <w:rsid w:val="008A59F1"/>
    <w:rsid w:val="008A70EE"/>
    <w:rsid w:val="008A7277"/>
    <w:rsid w:val="008B096C"/>
    <w:rsid w:val="008B2A1D"/>
    <w:rsid w:val="008B2E57"/>
    <w:rsid w:val="008B3CFA"/>
    <w:rsid w:val="008B3D13"/>
    <w:rsid w:val="008B451B"/>
    <w:rsid w:val="008B4536"/>
    <w:rsid w:val="008B47B3"/>
    <w:rsid w:val="008B5313"/>
    <w:rsid w:val="008B60B0"/>
    <w:rsid w:val="008B75D5"/>
    <w:rsid w:val="008B7B6A"/>
    <w:rsid w:val="008C0F5D"/>
    <w:rsid w:val="008C1339"/>
    <w:rsid w:val="008C23EF"/>
    <w:rsid w:val="008C2A1A"/>
    <w:rsid w:val="008C2AEA"/>
    <w:rsid w:val="008C495C"/>
    <w:rsid w:val="008C5E89"/>
    <w:rsid w:val="008C729D"/>
    <w:rsid w:val="008D0FF0"/>
    <w:rsid w:val="008D18F8"/>
    <w:rsid w:val="008D194D"/>
    <w:rsid w:val="008D4E2B"/>
    <w:rsid w:val="008D4ED8"/>
    <w:rsid w:val="008D4EF2"/>
    <w:rsid w:val="008D6C78"/>
    <w:rsid w:val="008D753D"/>
    <w:rsid w:val="008D782C"/>
    <w:rsid w:val="008D7D7F"/>
    <w:rsid w:val="008E03F4"/>
    <w:rsid w:val="008E7DEB"/>
    <w:rsid w:val="008F0023"/>
    <w:rsid w:val="008F166E"/>
    <w:rsid w:val="008F1F42"/>
    <w:rsid w:val="008F2F89"/>
    <w:rsid w:val="008F4503"/>
    <w:rsid w:val="008F56D4"/>
    <w:rsid w:val="008F5965"/>
    <w:rsid w:val="008F6FC8"/>
    <w:rsid w:val="008F77FC"/>
    <w:rsid w:val="0090232C"/>
    <w:rsid w:val="00902E93"/>
    <w:rsid w:val="00902F79"/>
    <w:rsid w:val="00903BB0"/>
    <w:rsid w:val="00904055"/>
    <w:rsid w:val="00907F08"/>
    <w:rsid w:val="009102B7"/>
    <w:rsid w:val="0091165B"/>
    <w:rsid w:val="00913BA9"/>
    <w:rsid w:val="00914AFB"/>
    <w:rsid w:val="0091519D"/>
    <w:rsid w:val="0091547C"/>
    <w:rsid w:val="009157C6"/>
    <w:rsid w:val="00916D70"/>
    <w:rsid w:val="00917527"/>
    <w:rsid w:val="00917F2F"/>
    <w:rsid w:val="00920B59"/>
    <w:rsid w:val="00921B04"/>
    <w:rsid w:val="0092264E"/>
    <w:rsid w:val="00922C05"/>
    <w:rsid w:val="00922FEB"/>
    <w:rsid w:val="00924C12"/>
    <w:rsid w:val="00924D73"/>
    <w:rsid w:val="00925911"/>
    <w:rsid w:val="00926B38"/>
    <w:rsid w:val="0093011D"/>
    <w:rsid w:val="009351B5"/>
    <w:rsid w:val="00935391"/>
    <w:rsid w:val="0093646F"/>
    <w:rsid w:val="009366CB"/>
    <w:rsid w:val="0093740D"/>
    <w:rsid w:val="0094023E"/>
    <w:rsid w:val="00940A04"/>
    <w:rsid w:val="00941446"/>
    <w:rsid w:val="00944821"/>
    <w:rsid w:val="0094518A"/>
    <w:rsid w:val="00946913"/>
    <w:rsid w:val="0095034D"/>
    <w:rsid w:val="009503A4"/>
    <w:rsid w:val="00950E0E"/>
    <w:rsid w:val="00954B57"/>
    <w:rsid w:val="00954B9B"/>
    <w:rsid w:val="0095535E"/>
    <w:rsid w:val="009565BB"/>
    <w:rsid w:val="009567BF"/>
    <w:rsid w:val="00956A2D"/>
    <w:rsid w:val="00957028"/>
    <w:rsid w:val="00957439"/>
    <w:rsid w:val="00960B74"/>
    <w:rsid w:val="00961134"/>
    <w:rsid w:val="00961C45"/>
    <w:rsid w:val="00961E72"/>
    <w:rsid w:val="009624AD"/>
    <w:rsid w:val="00962864"/>
    <w:rsid w:val="00962B26"/>
    <w:rsid w:val="00963A8E"/>
    <w:rsid w:val="00964B57"/>
    <w:rsid w:val="00966482"/>
    <w:rsid w:val="00971769"/>
    <w:rsid w:val="00973906"/>
    <w:rsid w:val="00973CDE"/>
    <w:rsid w:val="00974FAF"/>
    <w:rsid w:val="00975A96"/>
    <w:rsid w:val="00975CC5"/>
    <w:rsid w:val="00976486"/>
    <w:rsid w:val="0097674A"/>
    <w:rsid w:val="009767A0"/>
    <w:rsid w:val="0097726E"/>
    <w:rsid w:val="00980298"/>
    <w:rsid w:val="00982EFD"/>
    <w:rsid w:val="00984231"/>
    <w:rsid w:val="009843D0"/>
    <w:rsid w:val="0098577D"/>
    <w:rsid w:val="00985A2D"/>
    <w:rsid w:val="009861B2"/>
    <w:rsid w:val="009866B1"/>
    <w:rsid w:val="009904EA"/>
    <w:rsid w:val="00991E5B"/>
    <w:rsid w:val="00992549"/>
    <w:rsid w:val="009929AD"/>
    <w:rsid w:val="0099389A"/>
    <w:rsid w:val="00994FCC"/>
    <w:rsid w:val="0099594D"/>
    <w:rsid w:val="00995D63"/>
    <w:rsid w:val="009A0123"/>
    <w:rsid w:val="009A0F44"/>
    <w:rsid w:val="009A1164"/>
    <w:rsid w:val="009A5725"/>
    <w:rsid w:val="009A5FAD"/>
    <w:rsid w:val="009A7983"/>
    <w:rsid w:val="009B09FC"/>
    <w:rsid w:val="009B1162"/>
    <w:rsid w:val="009B32C5"/>
    <w:rsid w:val="009B33B6"/>
    <w:rsid w:val="009B50C9"/>
    <w:rsid w:val="009B563D"/>
    <w:rsid w:val="009B608E"/>
    <w:rsid w:val="009B6D14"/>
    <w:rsid w:val="009B6E23"/>
    <w:rsid w:val="009B7FDD"/>
    <w:rsid w:val="009C1EE7"/>
    <w:rsid w:val="009C231D"/>
    <w:rsid w:val="009C3A2B"/>
    <w:rsid w:val="009C4824"/>
    <w:rsid w:val="009C4C19"/>
    <w:rsid w:val="009C4DAB"/>
    <w:rsid w:val="009C4ECA"/>
    <w:rsid w:val="009C75BC"/>
    <w:rsid w:val="009C78A0"/>
    <w:rsid w:val="009D056F"/>
    <w:rsid w:val="009D05D6"/>
    <w:rsid w:val="009D0FE9"/>
    <w:rsid w:val="009D14C9"/>
    <w:rsid w:val="009D2AC2"/>
    <w:rsid w:val="009D2B2F"/>
    <w:rsid w:val="009D3269"/>
    <w:rsid w:val="009D4F8A"/>
    <w:rsid w:val="009D5204"/>
    <w:rsid w:val="009D79C9"/>
    <w:rsid w:val="009E12B3"/>
    <w:rsid w:val="009E1EDF"/>
    <w:rsid w:val="009E3B09"/>
    <w:rsid w:val="009E3D04"/>
    <w:rsid w:val="009E498B"/>
    <w:rsid w:val="009E62C6"/>
    <w:rsid w:val="009E6343"/>
    <w:rsid w:val="009E71DE"/>
    <w:rsid w:val="009E7401"/>
    <w:rsid w:val="009E7A64"/>
    <w:rsid w:val="009E7E61"/>
    <w:rsid w:val="009F115D"/>
    <w:rsid w:val="009F120A"/>
    <w:rsid w:val="009F1733"/>
    <w:rsid w:val="009F190F"/>
    <w:rsid w:val="009F3E0A"/>
    <w:rsid w:val="009F4135"/>
    <w:rsid w:val="009F551A"/>
    <w:rsid w:val="009F5779"/>
    <w:rsid w:val="009F5FDD"/>
    <w:rsid w:val="009F66FF"/>
    <w:rsid w:val="009F763D"/>
    <w:rsid w:val="009F7FE0"/>
    <w:rsid w:val="00A0248A"/>
    <w:rsid w:val="00A02983"/>
    <w:rsid w:val="00A0328D"/>
    <w:rsid w:val="00A059D9"/>
    <w:rsid w:val="00A05B73"/>
    <w:rsid w:val="00A06309"/>
    <w:rsid w:val="00A0655A"/>
    <w:rsid w:val="00A067DC"/>
    <w:rsid w:val="00A071B5"/>
    <w:rsid w:val="00A07555"/>
    <w:rsid w:val="00A076AB"/>
    <w:rsid w:val="00A07CBA"/>
    <w:rsid w:val="00A11944"/>
    <w:rsid w:val="00A12145"/>
    <w:rsid w:val="00A133C8"/>
    <w:rsid w:val="00A13C62"/>
    <w:rsid w:val="00A13CE4"/>
    <w:rsid w:val="00A15B25"/>
    <w:rsid w:val="00A17F09"/>
    <w:rsid w:val="00A20E94"/>
    <w:rsid w:val="00A218B6"/>
    <w:rsid w:val="00A238ED"/>
    <w:rsid w:val="00A24199"/>
    <w:rsid w:val="00A2696C"/>
    <w:rsid w:val="00A26999"/>
    <w:rsid w:val="00A30687"/>
    <w:rsid w:val="00A329F4"/>
    <w:rsid w:val="00A35164"/>
    <w:rsid w:val="00A35B11"/>
    <w:rsid w:val="00A3657B"/>
    <w:rsid w:val="00A36709"/>
    <w:rsid w:val="00A378F7"/>
    <w:rsid w:val="00A436CE"/>
    <w:rsid w:val="00A43D0A"/>
    <w:rsid w:val="00A4448E"/>
    <w:rsid w:val="00A4600A"/>
    <w:rsid w:val="00A4626A"/>
    <w:rsid w:val="00A50558"/>
    <w:rsid w:val="00A51410"/>
    <w:rsid w:val="00A51500"/>
    <w:rsid w:val="00A51E8E"/>
    <w:rsid w:val="00A522A8"/>
    <w:rsid w:val="00A52701"/>
    <w:rsid w:val="00A52958"/>
    <w:rsid w:val="00A53B30"/>
    <w:rsid w:val="00A55542"/>
    <w:rsid w:val="00A55559"/>
    <w:rsid w:val="00A55C3E"/>
    <w:rsid w:val="00A6059C"/>
    <w:rsid w:val="00A6161E"/>
    <w:rsid w:val="00A63958"/>
    <w:rsid w:val="00A6435C"/>
    <w:rsid w:val="00A664D2"/>
    <w:rsid w:val="00A7024F"/>
    <w:rsid w:val="00A70CEB"/>
    <w:rsid w:val="00A72AB2"/>
    <w:rsid w:val="00A72F9B"/>
    <w:rsid w:val="00A735E4"/>
    <w:rsid w:val="00A75A93"/>
    <w:rsid w:val="00A75ECC"/>
    <w:rsid w:val="00A77A03"/>
    <w:rsid w:val="00A77C32"/>
    <w:rsid w:val="00A8218C"/>
    <w:rsid w:val="00A827BD"/>
    <w:rsid w:val="00A91670"/>
    <w:rsid w:val="00A929D9"/>
    <w:rsid w:val="00A95907"/>
    <w:rsid w:val="00A964BD"/>
    <w:rsid w:val="00A970EC"/>
    <w:rsid w:val="00AA0D0C"/>
    <w:rsid w:val="00AA1761"/>
    <w:rsid w:val="00AA2131"/>
    <w:rsid w:val="00AA32D6"/>
    <w:rsid w:val="00AA3466"/>
    <w:rsid w:val="00AA34FE"/>
    <w:rsid w:val="00AA6B70"/>
    <w:rsid w:val="00AA6B95"/>
    <w:rsid w:val="00AB1F73"/>
    <w:rsid w:val="00AB2CDD"/>
    <w:rsid w:val="00AB3284"/>
    <w:rsid w:val="00AB350C"/>
    <w:rsid w:val="00AB3F88"/>
    <w:rsid w:val="00AB4BBC"/>
    <w:rsid w:val="00AB738D"/>
    <w:rsid w:val="00AB750E"/>
    <w:rsid w:val="00AB7D10"/>
    <w:rsid w:val="00AC0CE4"/>
    <w:rsid w:val="00AC0FD3"/>
    <w:rsid w:val="00AC337B"/>
    <w:rsid w:val="00AC3B9B"/>
    <w:rsid w:val="00AC474C"/>
    <w:rsid w:val="00AC4ACA"/>
    <w:rsid w:val="00AC581C"/>
    <w:rsid w:val="00AC6558"/>
    <w:rsid w:val="00AC655B"/>
    <w:rsid w:val="00AC6E1B"/>
    <w:rsid w:val="00AC761F"/>
    <w:rsid w:val="00AC7DAA"/>
    <w:rsid w:val="00AD222F"/>
    <w:rsid w:val="00AD2C9C"/>
    <w:rsid w:val="00AD3310"/>
    <w:rsid w:val="00AD4530"/>
    <w:rsid w:val="00AD5299"/>
    <w:rsid w:val="00AD6438"/>
    <w:rsid w:val="00AD7BA1"/>
    <w:rsid w:val="00AE0028"/>
    <w:rsid w:val="00AE05C7"/>
    <w:rsid w:val="00AE2613"/>
    <w:rsid w:val="00AE323C"/>
    <w:rsid w:val="00AE4C44"/>
    <w:rsid w:val="00AE59F8"/>
    <w:rsid w:val="00AE6FF2"/>
    <w:rsid w:val="00AE750B"/>
    <w:rsid w:val="00AF0402"/>
    <w:rsid w:val="00AF194F"/>
    <w:rsid w:val="00AF247E"/>
    <w:rsid w:val="00AF2C1F"/>
    <w:rsid w:val="00AF337C"/>
    <w:rsid w:val="00AF3614"/>
    <w:rsid w:val="00AF4AB8"/>
    <w:rsid w:val="00AF7296"/>
    <w:rsid w:val="00B000ED"/>
    <w:rsid w:val="00B00877"/>
    <w:rsid w:val="00B00E62"/>
    <w:rsid w:val="00B01478"/>
    <w:rsid w:val="00B021E9"/>
    <w:rsid w:val="00B02DBA"/>
    <w:rsid w:val="00B02E16"/>
    <w:rsid w:val="00B0360D"/>
    <w:rsid w:val="00B04AE4"/>
    <w:rsid w:val="00B05F8B"/>
    <w:rsid w:val="00B063EE"/>
    <w:rsid w:val="00B06906"/>
    <w:rsid w:val="00B10547"/>
    <w:rsid w:val="00B1098B"/>
    <w:rsid w:val="00B109BA"/>
    <w:rsid w:val="00B12B2D"/>
    <w:rsid w:val="00B12DE6"/>
    <w:rsid w:val="00B139E0"/>
    <w:rsid w:val="00B13BD0"/>
    <w:rsid w:val="00B13E0D"/>
    <w:rsid w:val="00B13EC8"/>
    <w:rsid w:val="00B1533B"/>
    <w:rsid w:val="00B1690C"/>
    <w:rsid w:val="00B16CB0"/>
    <w:rsid w:val="00B17561"/>
    <w:rsid w:val="00B21F1B"/>
    <w:rsid w:val="00B228E4"/>
    <w:rsid w:val="00B255EE"/>
    <w:rsid w:val="00B27938"/>
    <w:rsid w:val="00B27B55"/>
    <w:rsid w:val="00B31B09"/>
    <w:rsid w:val="00B3284E"/>
    <w:rsid w:val="00B32F6E"/>
    <w:rsid w:val="00B336D6"/>
    <w:rsid w:val="00B41291"/>
    <w:rsid w:val="00B429DA"/>
    <w:rsid w:val="00B43A72"/>
    <w:rsid w:val="00B4559A"/>
    <w:rsid w:val="00B47BB3"/>
    <w:rsid w:val="00B5041A"/>
    <w:rsid w:val="00B5137F"/>
    <w:rsid w:val="00B52419"/>
    <w:rsid w:val="00B5250D"/>
    <w:rsid w:val="00B53FB7"/>
    <w:rsid w:val="00B54550"/>
    <w:rsid w:val="00B54623"/>
    <w:rsid w:val="00B56B46"/>
    <w:rsid w:val="00B56DF8"/>
    <w:rsid w:val="00B57F2D"/>
    <w:rsid w:val="00B60F71"/>
    <w:rsid w:val="00B612CD"/>
    <w:rsid w:val="00B624EF"/>
    <w:rsid w:val="00B63102"/>
    <w:rsid w:val="00B63BAA"/>
    <w:rsid w:val="00B65A0E"/>
    <w:rsid w:val="00B65E0E"/>
    <w:rsid w:val="00B678DF"/>
    <w:rsid w:val="00B70740"/>
    <w:rsid w:val="00B70B4C"/>
    <w:rsid w:val="00B715BC"/>
    <w:rsid w:val="00B7392B"/>
    <w:rsid w:val="00B74C10"/>
    <w:rsid w:val="00B755D7"/>
    <w:rsid w:val="00B76B23"/>
    <w:rsid w:val="00B76EC7"/>
    <w:rsid w:val="00B76F6E"/>
    <w:rsid w:val="00B76FF0"/>
    <w:rsid w:val="00B77E62"/>
    <w:rsid w:val="00B807D9"/>
    <w:rsid w:val="00B80CC8"/>
    <w:rsid w:val="00B8248E"/>
    <w:rsid w:val="00B832FB"/>
    <w:rsid w:val="00B842A7"/>
    <w:rsid w:val="00B851B2"/>
    <w:rsid w:val="00B855B0"/>
    <w:rsid w:val="00B855E8"/>
    <w:rsid w:val="00B85B50"/>
    <w:rsid w:val="00B860A3"/>
    <w:rsid w:val="00B861EB"/>
    <w:rsid w:val="00B86CED"/>
    <w:rsid w:val="00B8736C"/>
    <w:rsid w:val="00B87431"/>
    <w:rsid w:val="00B907C5"/>
    <w:rsid w:val="00B90A75"/>
    <w:rsid w:val="00B91FC0"/>
    <w:rsid w:val="00B91FFB"/>
    <w:rsid w:val="00B92147"/>
    <w:rsid w:val="00B92B2E"/>
    <w:rsid w:val="00B93756"/>
    <w:rsid w:val="00B93B40"/>
    <w:rsid w:val="00B95C61"/>
    <w:rsid w:val="00B966FB"/>
    <w:rsid w:val="00B974AC"/>
    <w:rsid w:val="00B97F9B"/>
    <w:rsid w:val="00BA0060"/>
    <w:rsid w:val="00BA0DC0"/>
    <w:rsid w:val="00BA2570"/>
    <w:rsid w:val="00BA2F57"/>
    <w:rsid w:val="00BA648B"/>
    <w:rsid w:val="00BA746C"/>
    <w:rsid w:val="00BA7AC1"/>
    <w:rsid w:val="00BA7DAA"/>
    <w:rsid w:val="00BB09C9"/>
    <w:rsid w:val="00BB0A3F"/>
    <w:rsid w:val="00BB1521"/>
    <w:rsid w:val="00BB19C8"/>
    <w:rsid w:val="00BB1AB2"/>
    <w:rsid w:val="00BB23F8"/>
    <w:rsid w:val="00BB3D6B"/>
    <w:rsid w:val="00BB608F"/>
    <w:rsid w:val="00BB73C3"/>
    <w:rsid w:val="00BC0027"/>
    <w:rsid w:val="00BC0196"/>
    <w:rsid w:val="00BC0744"/>
    <w:rsid w:val="00BC09CC"/>
    <w:rsid w:val="00BC0B91"/>
    <w:rsid w:val="00BC1163"/>
    <w:rsid w:val="00BC162D"/>
    <w:rsid w:val="00BC38E4"/>
    <w:rsid w:val="00BC3DF8"/>
    <w:rsid w:val="00BC3F1E"/>
    <w:rsid w:val="00BC543A"/>
    <w:rsid w:val="00BC664C"/>
    <w:rsid w:val="00BC7043"/>
    <w:rsid w:val="00BD0DB0"/>
    <w:rsid w:val="00BD1284"/>
    <w:rsid w:val="00BD1FAB"/>
    <w:rsid w:val="00BD2B1A"/>
    <w:rsid w:val="00BD5BDA"/>
    <w:rsid w:val="00BD5FFB"/>
    <w:rsid w:val="00BD6B5D"/>
    <w:rsid w:val="00BD7260"/>
    <w:rsid w:val="00BE14A5"/>
    <w:rsid w:val="00BE298F"/>
    <w:rsid w:val="00BE3043"/>
    <w:rsid w:val="00BE3DC8"/>
    <w:rsid w:val="00BE4EE7"/>
    <w:rsid w:val="00BE5552"/>
    <w:rsid w:val="00BE58E7"/>
    <w:rsid w:val="00BE5CFF"/>
    <w:rsid w:val="00BE64BB"/>
    <w:rsid w:val="00BE6731"/>
    <w:rsid w:val="00BE69F8"/>
    <w:rsid w:val="00BF218E"/>
    <w:rsid w:val="00BF2A10"/>
    <w:rsid w:val="00BF5251"/>
    <w:rsid w:val="00BF6460"/>
    <w:rsid w:val="00BF6AE0"/>
    <w:rsid w:val="00C01C8A"/>
    <w:rsid w:val="00C02556"/>
    <w:rsid w:val="00C032B3"/>
    <w:rsid w:val="00C037EB"/>
    <w:rsid w:val="00C03C8A"/>
    <w:rsid w:val="00C058F3"/>
    <w:rsid w:val="00C059A0"/>
    <w:rsid w:val="00C077B8"/>
    <w:rsid w:val="00C07D29"/>
    <w:rsid w:val="00C130EE"/>
    <w:rsid w:val="00C154A7"/>
    <w:rsid w:val="00C15BC8"/>
    <w:rsid w:val="00C172B4"/>
    <w:rsid w:val="00C174BD"/>
    <w:rsid w:val="00C2042E"/>
    <w:rsid w:val="00C21B47"/>
    <w:rsid w:val="00C21BD3"/>
    <w:rsid w:val="00C22CB8"/>
    <w:rsid w:val="00C23C78"/>
    <w:rsid w:val="00C24286"/>
    <w:rsid w:val="00C24EC2"/>
    <w:rsid w:val="00C24FE4"/>
    <w:rsid w:val="00C25851"/>
    <w:rsid w:val="00C26092"/>
    <w:rsid w:val="00C2646C"/>
    <w:rsid w:val="00C26BAB"/>
    <w:rsid w:val="00C27982"/>
    <w:rsid w:val="00C30F10"/>
    <w:rsid w:val="00C324DA"/>
    <w:rsid w:val="00C326AC"/>
    <w:rsid w:val="00C327DE"/>
    <w:rsid w:val="00C32D8C"/>
    <w:rsid w:val="00C341C1"/>
    <w:rsid w:val="00C3436F"/>
    <w:rsid w:val="00C343FE"/>
    <w:rsid w:val="00C351D2"/>
    <w:rsid w:val="00C35389"/>
    <w:rsid w:val="00C3558F"/>
    <w:rsid w:val="00C3595B"/>
    <w:rsid w:val="00C359A5"/>
    <w:rsid w:val="00C41871"/>
    <w:rsid w:val="00C42040"/>
    <w:rsid w:val="00C4287D"/>
    <w:rsid w:val="00C433C6"/>
    <w:rsid w:val="00C44735"/>
    <w:rsid w:val="00C44A69"/>
    <w:rsid w:val="00C44B3C"/>
    <w:rsid w:val="00C44FCE"/>
    <w:rsid w:val="00C4531F"/>
    <w:rsid w:val="00C45F17"/>
    <w:rsid w:val="00C46FF2"/>
    <w:rsid w:val="00C47041"/>
    <w:rsid w:val="00C47F6B"/>
    <w:rsid w:val="00C517B1"/>
    <w:rsid w:val="00C53069"/>
    <w:rsid w:val="00C53DC2"/>
    <w:rsid w:val="00C545C0"/>
    <w:rsid w:val="00C552A5"/>
    <w:rsid w:val="00C55496"/>
    <w:rsid w:val="00C569B4"/>
    <w:rsid w:val="00C5720B"/>
    <w:rsid w:val="00C62050"/>
    <w:rsid w:val="00C62494"/>
    <w:rsid w:val="00C6310C"/>
    <w:rsid w:val="00C64970"/>
    <w:rsid w:val="00C66732"/>
    <w:rsid w:val="00C6705F"/>
    <w:rsid w:val="00C6746B"/>
    <w:rsid w:val="00C67FA0"/>
    <w:rsid w:val="00C709DF"/>
    <w:rsid w:val="00C70F9C"/>
    <w:rsid w:val="00C77220"/>
    <w:rsid w:val="00C80BAD"/>
    <w:rsid w:val="00C80FAF"/>
    <w:rsid w:val="00C81165"/>
    <w:rsid w:val="00C814D1"/>
    <w:rsid w:val="00C8325A"/>
    <w:rsid w:val="00C83638"/>
    <w:rsid w:val="00C839AE"/>
    <w:rsid w:val="00C84E5F"/>
    <w:rsid w:val="00C85323"/>
    <w:rsid w:val="00C87415"/>
    <w:rsid w:val="00C924D3"/>
    <w:rsid w:val="00C94DEF"/>
    <w:rsid w:val="00C953BE"/>
    <w:rsid w:val="00C97BED"/>
    <w:rsid w:val="00C97DFE"/>
    <w:rsid w:val="00CA09DA"/>
    <w:rsid w:val="00CA17A0"/>
    <w:rsid w:val="00CA1BED"/>
    <w:rsid w:val="00CA20C0"/>
    <w:rsid w:val="00CA26BD"/>
    <w:rsid w:val="00CA2871"/>
    <w:rsid w:val="00CA393D"/>
    <w:rsid w:val="00CA3B55"/>
    <w:rsid w:val="00CA3BC0"/>
    <w:rsid w:val="00CA4ACD"/>
    <w:rsid w:val="00CA4BC7"/>
    <w:rsid w:val="00CA674A"/>
    <w:rsid w:val="00CA7242"/>
    <w:rsid w:val="00CA776F"/>
    <w:rsid w:val="00CB06C7"/>
    <w:rsid w:val="00CB17B9"/>
    <w:rsid w:val="00CB33A0"/>
    <w:rsid w:val="00CB3860"/>
    <w:rsid w:val="00CB394D"/>
    <w:rsid w:val="00CB5333"/>
    <w:rsid w:val="00CB56B8"/>
    <w:rsid w:val="00CB59D5"/>
    <w:rsid w:val="00CB5CD3"/>
    <w:rsid w:val="00CB60B6"/>
    <w:rsid w:val="00CB61E7"/>
    <w:rsid w:val="00CB689E"/>
    <w:rsid w:val="00CB7186"/>
    <w:rsid w:val="00CB7B05"/>
    <w:rsid w:val="00CB7C5E"/>
    <w:rsid w:val="00CB7EF2"/>
    <w:rsid w:val="00CC0494"/>
    <w:rsid w:val="00CC1948"/>
    <w:rsid w:val="00CC1F29"/>
    <w:rsid w:val="00CC2AE5"/>
    <w:rsid w:val="00CC2C71"/>
    <w:rsid w:val="00CC3195"/>
    <w:rsid w:val="00CC4824"/>
    <w:rsid w:val="00CC72E4"/>
    <w:rsid w:val="00CC7BCF"/>
    <w:rsid w:val="00CC7F34"/>
    <w:rsid w:val="00CD054F"/>
    <w:rsid w:val="00CD0C34"/>
    <w:rsid w:val="00CD1AAD"/>
    <w:rsid w:val="00CD478D"/>
    <w:rsid w:val="00CD48C6"/>
    <w:rsid w:val="00CD5D35"/>
    <w:rsid w:val="00CD6DBE"/>
    <w:rsid w:val="00CD6EC3"/>
    <w:rsid w:val="00CE078B"/>
    <w:rsid w:val="00CE1B67"/>
    <w:rsid w:val="00CE23C8"/>
    <w:rsid w:val="00CE268E"/>
    <w:rsid w:val="00CE474D"/>
    <w:rsid w:val="00CE4970"/>
    <w:rsid w:val="00CE6420"/>
    <w:rsid w:val="00CE6C6A"/>
    <w:rsid w:val="00CF1BA5"/>
    <w:rsid w:val="00CF31EC"/>
    <w:rsid w:val="00CF3B10"/>
    <w:rsid w:val="00CF4D7B"/>
    <w:rsid w:val="00CF68F6"/>
    <w:rsid w:val="00D008D2"/>
    <w:rsid w:val="00D013F1"/>
    <w:rsid w:val="00D024DE"/>
    <w:rsid w:val="00D02D8B"/>
    <w:rsid w:val="00D0432D"/>
    <w:rsid w:val="00D04A33"/>
    <w:rsid w:val="00D05977"/>
    <w:rsid w:val="00D06EA4"/>
    <w:rsid w:val="00D07A10"/>
    <w:rsid w:val="00D07F65"/>
    <w:rsid w:val="00D10CCD"/>
    <w:rsid w:val="00D132DF"/>
    <w:rsid w:val="00D1451A"/>
    <w:rsid w:val="00D14E0C"/>
    <w:rsid w:val="00D14EA3"/>
    <w:rsid w:val="00D16303"/>
    <w:rsid w:val="00D20CA0"/>
    <w:rsid w:val="00D22D9F"/>
    <w:rsid w:val="00D2427B"/>
    <w:rsid w:val="00D2566E"/>
    <w:rsid w:val="00D25942"/>
    <w:rsid w:val="00D25CF2"/>
    <w:rsid w:val="00D26BDA"/>
    <w:rsid w:val="00D26EF0"/>
    <w:rsid w:val="00D2710C"/>
    <w:rsid w:val="00D278AE"/>
    <w:rsid w:val="00D3001B"/>
    <w:rsid w:val="00D31872"/>
    <w:rsid w:val="00D3345D"/>
    <w:rsid w:val="00D33695"/>
    <w:rsid w:val="00D33F06"/>
    <w:rsid w:val="00D3429F"/>
    <w:rsid w:val="00D34A74"/>
    <w:rsid w:val="00D3598A"/>
    <w:rsid w:val="00D35E18"/>
    <w:rsid w:val="00D40241"/>
    <w:rsid w:val="00D40394"/>
    <w:rsid w:val="00D40C5B"/>
    <w:rsid w:val="00D41758"/>
    <w:rsid w:val="00D41D58"/>
    <w:rsid w:val="00D42119"/>
    <w:rsid w:val="00D424A4"/>
    <w:rsid w:val="00D42CA8"/>
    <w:rsid w:val="00D436DD"/>
    <w:rsid w:val="00D44882"/>
    <w:rsid w:val="00D469B6"/>
    <w:rsid w:val="00D51F41"/>
    <w:rsid w:val="00D52215"/>
    <w:rsid w:val="00D52293"/>
    <w:rsid w:val="00D5400F"/>
    <w:rsid w:val="00D540A6"/>
    <w:rsid w:val="00D5441B"/>
    <w:rsid w:val="00D54B4C"/>
    <w:rsid w:val="00D55A0C"/>
    <w:rsid w:val="00D55C4D"/>
    <w:rsid w:val="00D55E49"/>
    <w:rsid w:val="00D55ED5"/>
    <w:rsid w:val="00D55FF9"/>
    <w:rsid w:val="00D56466"/>
    <w:rsid w:val="00D56CB6"/>
    <w:rsid w:val="00D60F6D"/>
    <w:rsid w:val="00D61BDD"/>
    <w:rsid w:val="00D6250D"/>
    <w:rsid w:val="00D6264C"/>
    <w:rsid w:val="00D62B6D"/>
    <w:rsid w:val="00D62FEA"/>
    <w:rsid w:val="00D63E6E"/>
    <w:rsid w:val="00D64375"/>
    <w:rsid w:val="00D644C8"/>
    <w:rsid w:val="00D64E77"/>
    <w:rsid w:val="00D652D1"/>
    <w:rsid w:val="00D67E53"/>
    <w:rsid w:val="00D7077D"/>
    <w:rsid w:val="00D70D54"/>
    <w:rsid w:val="00D71799"/>
    <w:rsid w:val="00D725EC"/>
    <w:rsid w:val="00D7276E"/>
    <w:rsid w:val="00D73BF0"/>
    <w:rsid w:val="00D750E4"/>
    <w:rsid w:val="00D75665"/>
    <w:rsid w:val="00D7569A"/>
    <w:rsid w:val="00D759EC"/>
    <w:rsid w:val="00D75DB6"/>
    <w:rsid w:val="00D776B6"/>
    <w:rsid w:val="00D77A7D"/>
    <w:rsid w:val="00D808D3"/>
    <w:rsid w:val="00D826F3"/>
    <w:rsid w:val="00D82F89"/>
    <w:rsid w:val="00D83402"/>
    <w:rsid w:val="00D83507"/>
    <w:rsid w:val="00D84BE6"/>
    <w:rsid w:val="00D84EE5"/>
    <w:rsid w:val="00D90DB8"/>
    <w:rsid w:val="00D93191"/>
    <w:rsid w:val="00D94449"/>
    <w:rsid w:val="00D974E1"/>
    <w:rsid w:val="00DA082F"/>
    <w:rsid w:val="00DA196A"/>
    <w:rsid w:val="00DA2406"/>
    <w:rsid w:val="00DA2DE8"/>
    <w:rsid w:val="00DA42AA"/>
    <w:rsid w:val="00DA4D62"/>
    <w:rsid w:val="00DA4D73"/>
    <w:rsid w:val="00DA5006"/>
    <w:rsid w:val="00DA60E2"/>
    <w:rsid w:val="00DA6809"/>
    <w:rsid w:val="00DA6F90"/>
    <w:rsid w:val="00DA7333"/>
    <w:rsid w:val="00DA75D3"/>
    <w:rsid w:val="00DB2908"/>
    <w:rsid w:val="00DB42A1"/>
    <w:rsid w:val="00DB5007"/>
    <w:rsid w:val="00DB5DD9"/>
    <w:rsid w:val="00DB668A"/>
    <w:rsid w:val="00DB66EE"/>
    <w:rsid w:val="00DB68CA"/>
    <w:rsid w:val="00DB6B9D"/>
    <w:rsid w:val="00DC040A"/>
    <w:rsid w:val="00DC0A2D"/>
    <w:rsid w:val="00DC0D50"/>
    <w:rsid w:val="00DC4BCC"/>
    <w:rsid w:val="00DC6FFC"/>
    <w:rsid w:val="00DC70BA"/>
    <w:rsid w:val="00DC7E03"/>
    <w:rsid w:val="00DD162F"/>
    <w:rsid w:val="00DD2665"/>
    <w:rsid w:val="00DD3068"/>
    <w:rsid w:val="00DD5759"/>
    <w:rsid w:val="00DD6FE4"/>
    <w:rsid w:val="00DE072C"/>
    <w:rsid w:val="00DE208F"/>
    <w:rsid w:val="00DE226E"/>
    <w:rsid w:val="00DE335A"/>
    <w:rsid w:val="00DE3E78"/>
    <w:rsid w:val="00DE5343"/>
    <w:rsid w:val="00DE5529"/>
    <w:rsid w:val="00DE57C7"/>
    <w:rsid w:val="00DE6269"/>
    <w:rsid w:val="00DE6684"/>
    <w:rsid w:val="00DE7291"/>
    <w:rsid w:val="00DE7695"/>
    <w:rsid w:val="00DE7918"/>
    <w:rsid w:val="00DE792F"/>
    <w:rsid w:val="00DF03F0"/>
    <w:rsid w:val="00DF1141"/>
    <w:rsid w:val="00DF1761"/>
    <w:rsid w:val="00DF1F91"/>
    <w:rsid w:val="00DF2035"/>
    <w:rsid w:val="00DF2E8B"/>
    <w:rsid w:val="00DF350B"/>
    <w:rsid w:val="00DF3E39"/>
    <w:rsid w:val="00DF53F8"/>
    <w:rsid w:val="00DF5680"/>
    <w:rsid w:val="00DF6062"/>
    <w:rsid w:val="00DF6C37"/>
    <w:rsid w:val="00E00E61"/>
    <w:rsid w:val="00E01EB1"/>
    <w:rsid w:val="00E02042"/>
    <w:rsid w:val="00E021D0"/>
    <w:rsid w:val="00E02659"/>
    <w:rsid w:val="00E02943"/>
    <w:rsid w:val="00E03875"/>
    <w:rsid w:val="00E03DDC"/>
    <w:rsid w:val="00E043F2"/>
    <w:rsid w:val="00E06652"/>
    <w:rsid w:val="00E069FA"/>
    <w:rsid w:val="00E06FB2"/>
    <w:rsid w:val="00E07A6F"/>
    <w:rsid w:val="00E100E7"/>
    <w:rsid w:val="00E12B7B"/>
    <w:rsid w:val="00E12DA2"/>
    <w:rsid w:val="00E1351F"/>
    <w:rsid w:val="00E140C6"/>
    <w:rsid w:val="00E14651"/>
    <w:rsid w:val="00E1474C"/>
    <w:rsid w:val="00E15B00"/>
    <w:rsid w:val="00E16464"/>
    <w:rsid w:val="00E16C49"/>
    <w:rsid w:val="00E17023"/>
    <w:rsid w:val="00E17531"/>
    <w:rsid w:val="00E2115B"/>
    <w:rsid w:val="00E21BED"/>
    <w:rsid w:val="00E229EC"/>
    <w:rsid w:val="00E24D0B"/>
    <w:rsid w:val="00E251D0"/>
    <w:rsid w:val="00E25A0C"/>
    <w:rsid w:val="00E276E8"/>
    <w:rsid w:val="00E27745"/>
    <w:rsid w:val="00E278AA"/>
    <w:rsid w:val="00E30AC5"/>
    <w:rsid w:val="00E30C68"/>
    <w:rsid w:val="00E32241"/>
    <w:rsid w:val="00E3527D"/>
    <w:rsid w:val="00E35591"/>
    <w:rsid w:val="00E37089"/>
    <w:rsid w:val="00E41857"/>
    <w:rsid w:val="00E43636"/>
    <w:rsid w:val="00E4433F"/>
    <w:rsid w:val="00E44455"/>
    <w:rsid w:val="00E45FF2"/>
    <w:rsid w:val="00E461C3"/>
    <w:rsid w:val="00E46D5C"/>
    <w:rsid w:val="00E47227"/>
    <w:rsid w:val="00E47DE3"/>
    <w:rsid w:val="00E50400"/>
    <w:rsid w:val="00E50673"/>
    <w:rsid w:val="00E50C61"/>
    <w:rsid w:val="00E52E12"/>
    <w:rsid w:val="00E53713"/>
    <w:rsid w:val="00E5411D"/>
    <w:rsid w:val="00E553E6"/>
    <w:rsid w:val="00E57CF0"/>
    <w:rsid w:val="00E60998"/>
    <w:rsid w:val="00E61463"/>
    <w:rsid w:val="00E61653"/>
    <w:rsid w:val="00E6174F"/>
    <w:rsid w:val="00E63E86"/>
    <w:rsid w:val="00E659EB"/>
    <w:rsid w:val="00E65B7D"/>
    <w:rsid w:val="00E65EF2"/>
    <w:rsid w:val="00E668C8"/>
    <w:rsid w:val="00E705FC"/>
    <w:rsid w:val="00E7113D"/>
    <w:rsid w:val="00E72807"/>
    <w:rsid w:val="00E73311"/>
    <w:rsid w:val="00E7467C"/>
    <w:rsid w:val="00E74A0B"/>
    <w:rsid w:val="00E74B08"/>
    <w:rsid w:val="00E75E34"/>
    <w:rsid w:val="00E76127"/>
    <w:rsid w:val="00E7615C"/>
    <w:rsid w:val="00E76893"/>
    <w:rsid w:val="00E77137"/>
    <w:rsid w:val="00E77600"/>
    <w:rsid w:val="00E77846"/>
    <w:rsid w:val="00E80803"/>
    <w:rsid w:val="00E80FAE"/>
    <w:rsid w:val="00E81478"/>
    <w:rsid w:val="00E81701"/>
    <w:rsid w:val="00E823AA"/>
    <w:rsid w:val="00E83313"/>
    <w:rsid w:val="00E8355D"/>
    <w:rsid w:val="00E83A6C"/>
    <w:rsid w:val="00E83C61"/>
    <w:rsid w:val="00E84A12"/>
    <w:rsid w:val="00E84AF3"/>
    <w:rsid w:val="00E85370"/>
    <w:rsid w:val="00E85CA4"/>
    <w:rsid w:val="00E85E4B"/>
    <w:rsid w:val="00E85F9F"/>
    <w:rsid w:val="00E87483"/>
    <w:rsid w:val="00E87B48"/>
    <w:rsid w:val="00E87C0D"/>
    <w:rsid w:val="00E90EB2"/>
    <w:rsid w:val="00E911D5"/>
    <w:rsid w:val="00E91A99"/>
    <w:rsid w:val="00E92348"/>
    <w:rsid w:val="00E9514F"/>
    <w:rsid w:val="00E968BB"/>
    <w:rsid w:val="00EA0F3C"/>
    <w:rsid w:val="00EA1E3B"/>
    <w:rsid w:val="00EA1F9D"/>
    <w:rsid w:val="00EA3B1D"/>
    <w:rsid w:val="00EA3F3E"/>
    <w:rsid w:val="00EA506E"/>
    <w:rsid w:val="00EA5F82"/>
    <w:rsid w:val="00EA6A0A"/>
    <w:rsid w:val="00EB08C9"/>
    <w:rsid w:val="00EB203C"/>
    <w:rsid w:val="00EB24D0"/>
    <w:rsid w:val="00EB40DA"/>
    <w:rsid w:val="00EC0887"/>
    <w:rsid w:val="00EC16DE"/>
    <w:rsid w:val="00EC28FD"/>
    <w:rsid w:val="00EC4910"/>
    <w:rsid w:val="00ED0FBA"/>
    <w:rsid w:val="00ED15FA"/>
    <w:rsid w:val="00ED3429"/>
    <w:rsid w:val="00ED3A6D"/>
    <w:rsid w:val="00ED6CB4"/>
    <w:rsid w:val="00ED6E34"/>
    <w:rsid w:val="00ED702D"/>
    <w:rsid w:val="00ED7085"/>
    <w:rsid w:val="00ED710A"/>
    <w:rsid w:val="00EE0726"/>
    <w:rsid w:val="00EE1A95"/>
    <w:rsid w:val="00EE1C1D"/>
    <w:rsid w:val="00EE4985"/>
    <w:rsid w:val="00EE5348"/>
    <w:rsid w:val="00EE5A07"/>
    <w:rsid w:val="00EE5EF6"/>
    <w:rsid w:val="00EE7E8D"/>
    <w:rsid w:val="00EF0DB3"/>
    <w:rsid w:val="00EF451C"/>
    <w:rsid w:val="00EF46C8"/>
    <w:rsid w:val="00EF4951"/>
    <w:rsid w:val="00EF4AB2"/>
    <w:rsid w:val="00EF4BDC"/>
    <w:rsid w:val="00EF66F4"/>
    <w:rsid w:val="00EF6C58"/>
    <w:rsid w:val="00EF7544"/>
    <w:rsid w:val="00F003A5"/>
    <w:rsid w:val="00F0075C"/>
    <w:rsid w:val="00F009DB"/>
    <w:rsid w:val="00F02199"/>
    <w:rsid w:val="00F034CF"/>
    <w:rsid w:val="00F04693"/>
    <w:rsid w:val="00F05039"/>
    <w:rsid w:val="00F05360"/>
    <w:rsid w:val="00F05839"/>
    <w:rsid w:val="00F0697D"/>
    <w:rsid w:val="00F10929"/>
    <w:rsid w:val="00F1353A"/>
    <w:rsid w:val="00F1377F"/>
    <w:rsid w:val="00F16417"/>
    <w:rsid w:val="00F16B7F"/>
    <w:rsid w:val="00F20D04"/>
    <w:rsid w:val="00F21B2E"/>
    <w:rsid w:val="00F23CF6"/>
    <w:rsid w:val="00F24AFA"/>
    <w:rsid w:val="00F25B0B"/>
    <w:rsid w:val="00F26531"/>
    <w:rsid w:val="00F2668F"/>
    <w:rsid w:val="00F26E19"/>
    <w:rsid w:val="00F26F88"/>
    <w:rsid w:val="00F26FF3"/>
    <w:rsid w:val="00F27EEF"/>
    <w:rsid w:val="00F31030"/>
    <w:rsid w:val="00F319CE"/>
    <w:rsid w:val="00F31D75"/>
    <w:rsid w:val="00F32947"/>
    <w:rsid w:val="00F33C06"/>
    <w:rsid w:val="00F368CE"/>
    <w:rsid w:val="00F36F4B"/>
    <w:rsid w:val="00F376A7"/>
    <w:rsid w:val="00F41801"/>
    <w:rsid w:val="00F43561"/>
    <w:rsid w:val="00F450CF"/>
    <w:rsid w:val="00F47871"/>
    <w:rsid w:val="00F47CCE"/>
    <w:rsid w:val="00F47FA5"/>
    <w:rsid w:val="00F51CCA"/>
    <w:rsid w:val="00F540BB"/>
    <w:rsid w:val="00F54499"/>
    <w:rsid w:val="00F54976"/>
    <w:rsid w:val="00F54D1D"/>
    <w:rsid w:val="00F552A5"/>
    <w:rsid w:val="00F574C2"/>
    <w:rsid w:val="00F601A3"/>
    <w:rsid w:val="00F60556"/>
    <w:rsid w:val="00F60A02"/>
    <w:rsid w:val="00F6166A"/>
    <w:rsid w:val="00F61A2F"/>
    <w:rsid w:val="00F62AEE"/>
    <w:rsid w:val="00F64045"/>
    <w:rsid w:val="00F64A8B"/>
    <w:rsid w:val="00F64B83"/>
    <w:rsid w:val="00F67912"/>
    <w:rsid w:val="00F67F86"/>
    <w:rsid w:val="00F7047B"/>
    <w:rsid w:val="00F716F6"/>
    <w:rsid w:val="00F761BE"/>
    <w:rsid w:val="00F76752"/>
    <w:rsid w:val="00F7675D"/>
    <w:rsid w:val="00F77379"/>
    <w:rsid w:val="00F80C0F"/>
    <w:rsid w:val="00F81040"/>
    <w:rsid w:val="00F816F0"/>
    <w:rsid w:val="00F851EA"/>
    <w:rsid w:val="00F876C5"/>
    <w:rsid w:val="00F90234"/>
    <w:rsid w:val="00F9312E"/>
    <w:rsid w:val="00F977B3"/>
    <w:rsid w:val="00F97B37"/>
    <w:rsid w:val="00F97C68"/>
    <w:rsid w:val="00FA0429"/>
    <w:rsid w:val="00FA2020"/>
    <w:rsid w:val="00FA2D41"/>
    <w:rsid w:val="00FA2D84"/>
    <w:rsid w:val="00FA3CBA"/>
    <w:rsid w:val="00FA4354"/>
    <w:rsid w:val="00FA4F3D"/>
    <w:rsid w:val="00FA5D41"/>
    <w:rsid w:val="00FA66D4"/>
    <w:rsid w:val="00FA68C5"/>
    <w:rsid w:val="00FA709D"/>
    <w:rsid w:val="00FA70A3"/>
    <w:rsid w:val="00FA727D"/>
    <w:rsid w:val="00FA75BB"/>
    <w:rsid w:val="00FB1C5E"/>
    <w:rsid w:val="00FB51F0"/>
    <w:rsid w:val="00FB5D89"/>
    <w:rsid w:val="00FB6BD9"/>
    <w:rsid w:val="00FB7DE6"/>
    <w:rsid w:val="00FC0092"/>
    <w:rsid w:val="00FC023F"/>
    <w:rsid w:val="00FC0E84"/>
    <w:rsid w:val="00FC16B0"/>
    <w:rsid w:val="00FC194D"/>
    <w:rsid w:val="00FC2EBB"/>
    <w:rsid w:val="00FC3360"/>
    <w:rsid w:val="00FC3ED3"/>
    <w:rsid w:val="00FC5563"/>
    <w:rsid w:val="00FC5EB5"/>
    <w:rsid w:val="00FD0792"/>
    <w:rsid w:val="00FD1120"/>
    <w:rsid w:val="00FD1718"/>
    <w:rsid w:val="00FD1CE3"/>
    <w:rsid w:val="00FD27E3"/>
    <w:rsid w:val="00FD413A"/>
    <w:rsid w:val="00FD4823"/>
    <w:rsid w:val="00FD4B96"/>
    <w:rsid w:val="00FD58A7"/>
    <w:rsid w:val="00FE44C5"/>
    <w:rsid w:val="00FE4A45"/>
    <w:rsid w:val="00FE5122"/>
    <w:rsid w:val="00FE5BD6"/>
    <w:rsid w:val="00FE643C"/>
    <w:rsid w:val="00FE7180"/>
    <w:rsid w:val="00FE74C4"/>
    <w:rsid w:val="00FE7B7E"/>
    <w:rsid w:val="00FF0C93"/>
    <w:rsid w:val="00FF1F29"/>
    <w:rsid w:val="00FF2A4E"/>
    <w:rsid w:val="00FF3398"/>
    <w:rsid w:val="00FF395C"/>
    <w:rsid w:val="00FF453D"/>
    <w:rsid w:val="00FF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B2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2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olo2">
    <w:name w:val="heading 2"/>
    <w:basedOn w:val="Normale"/>
    <w:link w:val="Titolo2Carattere"/>
    <w:qFormat/>
    <w:rsid w:val="00E14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14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D15FA"/>
    <w:pPr>
      <w:keepNext/>
      <w:spacing w:after="260" w:line="240" w:lineRule="exact"/>
      <w:ind w:left="567" w:hanging="567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Titolo5">
    <w:name w:val="heading 5"/>
    <w:basedOn w:val="Normale"/>
    <w:next w:val="Normale"/>
    <w:link w:val="Titolo5Carattere"/>
    <w:qFormat/>
    <w:rsid w:val="00ED15F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2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Titolo2Carattere">
    <w:name w:val="Titolo 2 Carattere"/>
    <w:basedOn w:val="Carpredefinitoparagrafo"/>
    <w:link w:val="Titolo2"/>
    <w:rsid w:val="00E140C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140C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D15FA"/>
    <w:rPr>
      <w:rFonts w:ascii="Times New Roman" w:eastAsia="Times New Roman" w:hAnsi="Times New Roman" w:cs="Times New Roman"/>
      <w:b/>
      <w:szCs w:val="20"/>
    </w:rPr>
  </w:style>
  <w:style w:type="character" w:customStyle="1" w:styleId="Titolo5Carattere">
    <w:name w:val="Titolo 5 Carattere"/>
    <w:basedOn w:val="Carpredefinitoparagrafo"/>
    <w:link w:val="Titolo5"/>
    <w:rsid w:val="00ED15F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E57CF0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E57C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7C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57C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57CF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F2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140C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1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E140C6"/>
  </w:style>
  <w:style w:type="character" w:customStyle="1" w:styleId="mw-editsection1">
    <w:name w:val="mw-editsection1"/>
    <w:basedOn w:val="Carpredefinitoparagrafo"/>
    <w:rsid w:val="00E140C6"/>
  </w:style>
  <w:style w:type="character" w:customStyle="1" w:styleId="mw-editsection-bracket">
    <w:name w:val="mw-editsection-bracket"/>
    <w:basedOn w:val="Carpredefinitoparagrafo"/>
    <w:rsid w:val="00E140C6"/>
  </w:style>
  <w:style w:type="character" w:customStyle="1" w:styleId="mw-editsection-divider2">
    <w:name w:val="mw-editsection-divider2"/>
    <w:basedOn w:val="Carpredefinitoparagrafo"/>
    <w:rsid w:val="00E140C6"/>
    <w:rPr>
      <w:color w:val="54595D"/>
    </w:rPr>
  </w:style>
  <w:style w:type="character" w:styleId="Enfasigrassetto">
    <w:name w:val="Strong"/>
    <w:basedOn w:val="Carpredefinitoparagrafo"/>
    <w:uiPriority w:val="22"/>
    <w:qFormat/>
    <w:rsid w:val="00322CC9"/>
    <w:rPr>
      <w:b/>
      <w:bCs/>
    </w:rPr>
  </w:style>
  <w:style w:type="character" w:styleId="Enfasicorsivo">
    <w:name w:val="Emphasis"/>
    <w:basedOn w:val="Carpredefinitoparagrafo"/>
    <w:uiPriority w:val="20"/>
    <w:qFormat/>
    <w:rsid w:val="00147306"/>
    <w:rPr>
      <w:i/>
      <w:iCs/>
    </w:rPr>
  </w:style>
  <w:style w:type="paragraph" w:customStyle="1" w:styleId="NewVIText">
    <w:name w:val="NewVI_Text"/>
    <w:basedOn w:val="Normale"/>
    <w:link w:val="NewVITextChar"/>
    <w:uiPriority w:val="99"/>
    <w:rsid w:val="001E343B"/>
    <w:pPr>
      <w:tabs>
        <w:tab w:val="right" w:pos="9498"/>
      </w:tabs>
      <w:overflowPunct w:val="0"/>
      <w:autoSpaceDE w:val="0"/>
      <w:autoSpaceDN w:val="0"/>
      <w:adjustRightInd w:val="0"/>
      <w:spacing w:after="0" w:line="240" w:lineRule="auto"/>
      <w:ind w:right="-108"/>
      <w:textAlignment w:val="baseline"/>
    </w:pPr>
    <w:rPr>
      <w:rFonts w:ascii="EYInterstate Light" w:eastAsia="Times New Roman" w:hAnsi="EYInterstate Light" w:cs="Times New Roman"/>
      <w:noProof/>
      <w:color w:val="000000"/>
      <w:sz w:val="20"/>
    </w:rPr>
  </w:style>
  <w:style w:type="character" w:customStyle="1" w:styleId="NewVITextChar">
    <w:name w:val="NewVI_Text Char"/>
    <w:basedOn w:val="Carpredefinitoparagrafo"/>
    <w:link w:val="NewVIText"/>
    <w:uiPriority w:val="99"/>
    <w:locked/>
    <w:rsid w:val="001E343B"/>
    <w:rPr>
      <w:rFonts w:ascii="EYInterstate Light" w:eastAsia="Times New Roman" w:hAnsi="EYInterstate Light" w:cs="Times New Roman"/>
      <w:noProof/>
      <w:color w:val="000000"/>
      <w:sz w:val="20"/>
    </w:rPr>
  </w:style>
  <w:style w:type="table" w:styleId="Grigliatabella">
    <w:name w:val="Table Grid"/>
    <w:basedOn w:val="Tabellanormale"/>
    <w:uiPriority w:val="39"/>
    <w:rsid w:val="0070285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933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33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33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33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339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7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FE8"/>
  </w:style>
  <w:style w:type="paragraph" w:styleId="Pidipagina">
    <w:name w:val="footer"/>
    <w:basedOn w:val="Normale"/>
    <w:link w:val="PidipaginaCarattere"/>
    <w:uiPriority w:val="99"/>
    <w:unhideWhenUsed/>
    <w:rsid w:val="003D7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FE8"/>
  </w:style>
  <w:style w:type="paragraph" w:customStyle="1" w:styleId="NumberedParagraphISA400">
    <w:name w:val="Numbered Paragraph ISA 400"/>
    <w:basedOn w:val="Normale"/>
    <w:rsid w:val="00831FFA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 w:cs="Times New Roman"/>
      <w:kern w:val="8"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nhideWhenUsed/>
    <w:rsid w:val="00721FE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721FEE"/>
    <w:rPr>
      <w:rFonts w:ascii="Calibri" w:eastAsia="Calibri" w:hAnsi="Calibri" w:cs="Times New Roman"/>
    </w:rPr>
  </w:style>
  <w:style w:type="paragraph" w:styleId="Rientrocorpodeltesto">
    <w:name w:val="Body Text Indent"/>
    <w:basedOn w:val="Normale"/>
    <w:link w:val="RientrocorpodeltestoCarattere"/>
    <w:rsid w:val="00ED15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15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opinionnumtsopn">
    <w:name w:val="testo opinion num.tsopn"/>
    <w:basedOn w:val="Normale"/>
    <w:rsid w:val="00ED15FA"/>
    <w:pPr>
      <w:spacing w:before="130" w:after="130" w:line="260" w:lineRule="exact"/>
      <w:ind w:left="560" w:hanging="56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ED15FA"/>
  </w:style>
  <w:style w:type="paragraph" w:customStyle="1" w:styleId="Partnerpt">
    <w:name w:val="Partner.pt"/>
    <w:basedOn w:val="Normale"/>
    <w:next w:val="Normale"/>
    <w:rsid w:val="00ED15FA"/>
    <w:pPr>
      <w:tabs>
        <w:tab w:val="left" w:pos="2540"/>
      </w:tabs>
      <w:spacing w:after="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zionistiaz">
    <w:name w:val="Azionisti.az"/>
    <w:basedOn w:val="Normale"/>
    <w:rsid w:val="00ED15FA"/>
    <w:pPr>
      <w:spacing w:before="130" w:after="26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Firmafi">
    <w:name w:val="Firma.fi"/>
    <w:basedOn w:val="Normale"/>
    <w:next w:val="Partnerpt"/>
    <w:rsid w:val="00ED15FA"/>
    <w:pPr>
      <w:spacing w:before="130" w:after="104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atad">
    <w:name w:val="Data.d"/>
    <w:basedOn w:val="Normale"/>
    <w:next w:val="Normale"/>
    <w:rsid w:val="00ED15FA"/>
    <w:pPr>
      <w:spacing w:before="260" w:after="26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level2">
    <w:name w:val="level2"/>
    <w:basedOn w:val="Normale"/>
    <w:rsid w:val="00ED15FA"/>
    <w:pPr>
      <w:spacing w:before="120" w:after="60" w:line="240" w:lineRule="auto"/>
    </w:pPr>
    <w:rPr>
      <w:rFonts w:ascii="Verdana" w:eastAsia="Times New Roman" w:hAnsi="Verdana" w:cs="Times New Roman"/>
      <w:b/>
      <w:bCs/>
      <w:color w:val="585775"/>
      <w:sz w:val="28"/>
      <w:szCs w:val="28"/>
      <w:lang w:val="en-US"/>
    </w:rPr>
  </w:style>
  <w:style w:type="paragraph" w:customStyle="1" w:styleId="ps-020-bullet-10-period">
    <w:name w:val="ps-020-bullet-10-period"/>
    <w:basedOn w:val="Normale"/>
    <w:rsid w:val="00ED15FA"/>
    <w:pPr>
      <w:spacing w:before="100" w:after="100" w:line="240" w:lineRule="auto"/>
      <w:ind w:left="660" w:hanging="62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level1">
    <w:name w:val="level1"/>
    <w:basedOn w:val="Normale"/>
    <w:rsid w:val="00ED15FA"/>
    <w:pPr>
      <w:spacing w:before="240" w:after="120" w:line="240" w:lineRule="auto"/>
    </w:pPr>
    <w:rPr>
      <w:rFonts w:ascii="Verdana" w:eastAsia="Times New Roman" w:hAnsi="Verdana" w:cs="Times New Roman"/>
      <w:b/>
      <w:bCs/>
      <w:color w:val="8E93A4"/>
      <w:sz w:val="32"/>
      <w:szCs w:val="32"/>
      <w:lang w:val="en-US"/>
    </w:rPr>
  </w:style>
  <w:style w:type="paragraph" w:customStyle="1" w:styleId="ps-000-normal-indent-1">
    <w:name w:val="ps-000-normal-indent-1"/>
    <w:basedOn w:val="Normale"/>
    <w:rsid w:val="00ED15FA"/>
    <w:pPr>
      <w:spacing w:before="100" w:after="100" w:line="240" w:lineRule="auto"/>
      <w:ind w:left="64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ps-004-normal-center">
    <w:name w:val="ps-004-normal-center"/>
    <w:basedOn w:val="Normale"/>
    <w:rsid w:val="00ED15FA"/>
    <w:pPr>
      <w:spacing w:before="100" w:after="10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ps-021-bullet-a">
    <w:name w:val="ps-021-bullet-a"/>
    <w:basedOn w:val="Normale"/>
    <w:rsid w:val="00ED15FA"/>
    <w:pPr>
      <w:spacing w:before="100" w:after="100" w:line="240" w:lineRule="auto"/>
      <w:ind w:left="1400" w:hanging="64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rsid w:val="00ED15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D15FA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e1">
    <w:name w:val="Normale1"/>
    <w:rsid w:val="00ED15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 1"/>
    <w:rsid w:val="00ED1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rsid w:val="00ED15FA"/>
    <w:pPr>
      <w:widowControl w:val="0"/>
      <w:autoSpaceDE w:val="0"/>
      <w:autoSpaceDN w:val="0"/>
      <w:spacing w:before="36" w:after="0" w:line="213" w:lineRule="auto"/>
      <w:ind w:left="792" w:right="864"/>
      <w:jc w:val="both"/>
    </w:pPr>
    <w:rPr>
      <w:rFonts w:ascii="Tahoma" w:eastAsia="Times New Roman" w:hAnsi="Tahoma" w:cs="Tahoma"/>
    </w:rPr>
  </w:style>
  <w:style w:type="character" w:customStyle="1" w:styleId="CharacterStyle2">
    <w:name w:val="Character Style 2"/>
    <w:rsid w:val="00ED15FA"/>
    <w:rPr>
      <w:rFonts w:ascii="Tahoma" w:hAnsi="Tahoma"/>
      <w:sz w:val="22"/>
    </w:rPr>
  </w:style>
  <w:style w:type="paragraph" w:styleId="Rientrocorpodeltesto2">
    <w:name w:val="Body Text Indent 2"/>
    <w:basedOn w:val="Normale"/>
    <w:link w:val="Rientrocorpodeltesto2Carattere"/>
    <w:rsid w:val="00ED15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D15FA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ED15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D15F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2">
    <w:name w:val="Normale2"/>
    <w:basedOn w:val="Normale"/>
    <w:next w:val="Normale"/>
    <w:rsid w:val="00ED15FA"/>
    <w:pPr>
      <w:autoSpaceDE w:val="0"/>
      <w:autoSpaceDN w:val="0"/>
      <w:adjustRightInd w:val="0"/>
      <w:spacing w:after="0" w:line="240" w:lineRule="auto"/>
    </w:pPr>
    <w:rPr>
      <w:rFonts w:ascii="LALCJD+Arial" w:eastAsia="Times New Roman" w:hAnsi="LALCJD+Arial" w:cs="Times New Roman"/>
      <w:sz w:val="24"/>
      <w:szCs w:val="24"/>
      <w:lang w:val="en-US"/>
    </w:rPr>
  </w:style>
  <w:style w:type="paragraph" w:customStyle="1" w:styleId="Corpodeltesto1">
    <w:name w:val="Corpo del testo1"/>
    <w:basedOn w:val="Default"/>
    <w:next w:val="Default"/>
    <w:rsid w:val="00ED15FA"/>
    <w:rPr>
      <w:rFonts w:ascii="LALCJD+Arial" w:eastAsia="MS Mincho" w:hAnsi="LALCJD+Arial" w:cs="Times New Roman"/>
      <w:color w:val="auto"/>
      <w:lang w:val="en-US" w:eastAsia="ja-JP"/>
    </w:rPr>
  </w:style>
  <w:style w:type="paragraph" w:customStyle="1" w:styleId="SecondoLivello">
    <w:name w:val="Secondo Livello"/>
    <w:basedOn w:val="Normale"/>
    <w:autoRedefine/>
    <w:rsid w:val="00ED15FA"/>
    <w:pPr>
      <w:spacing w:after="120" w:line="240" w:lineRule="exact"/>
      <w:ind w:left="426" w:hanging="426"/>
      <w:jc w:val="both"/>
    </w:pPr>
    <w:rPr>
      <w:rFonts w:ascii="Times New Roman" w:eastAsia="Times New Roman" w:hAnsi="Times New Roman" w:cs="Times New Roman"/>
      <w:b/>
    </w:rPr>
  </w:style>
  <w:style w:type="character" w:customStyle="1" w:styleId="any">
    <w:name w:val="any"/>
    <w:basedOn w:val="Carpredefinitoparagrafo"/>
    <w:rsid w:val="00ED15FA"/>
  </w:style>
  <w:style w:type="character" w:customStyle="1" w:styleId="Heading3Char">
    <w:name w:val="Heading 3 Char"/>
    <w:basedOn w:val="Carpredefinitoparagrafo"/>
    <w:rsid w:val="00ED15FA"/>
    <w:rPr>
      <w:rFonts w:cs="Arial"/>
      <w:b/>
      <w:bCs/>
      <w:kern w:val="1"/>
      <w:szCs w:val="26"/>
      <w:lang w:val="en-US" w:eastAsia="ar-SA" w:bidi="ar-SA"/>
    </w:rPr>
  </w:style>
  <w:style w:type="paragraph" w:customStyle="1" w:styleId="level20">
    <w:name w:val="level 2"/>
    <w:basedOn w:val="Normale"/>
    <w:rsid w:val="00ED15FA"/>
    <w:pPr>
      <w:tabs>
        <w:tab w:val="right" w:pos="360"/>
        <w:tab w:val="left" w:pos="576"/>
      </w:tabs>
      <w:suppressAutoHyphens/>
      <w:spacing w:after="120" w:line="220" w:lineRule="exact"/>
      <w:ind w:left="1008" w:hanging="432"/>
      <w:jc w:val="both"/>
    </w:pPr>
    <w:rPr>
      <w:rFonts w:ascii="Times New Roman" w:eastAsia="Times New Roman" w:hAnsi="Times New Roman" w:cs="Times New Roman"/>
      <w:kern w:val="1"/>
      <w:sz w:val="20"/>
      <w:szCs w:val="20"/>
      <w:lang w:val="en-US" w:eastAsia="he-IL" w:bidi="he-IL"/>
    </w:rPr>
  </w:style>
  <w:style w:type="paragraph" w:customStyle="1" w:styleId="BodyText21">
    <w:name w:val="Body Text 21"/>
    <w:basedOn w:val="Normale"/>
    <w:rsid w:val="00ED15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imoLivello">
    <w:name w:val="Primo Livello"/>
    <w:basedOn w:val="Sommario1"/>
    <w:autoRedefine/>
    <w:rsid w:val="00ED15FA"/>
    <w:pPr>
      <w:spacing w:after="240" w:line="240" w:lineRule="exact"/>
      <w:ind w:left="425" w:hanging="425"/>
      <w:jc w:val="both"/>
    </w:pPr>
    <w:rPr>
      <w:b/>
      <w:smallCaps/>
      <w:sz w:val="22"/>
      <w:szCs w:val="22"/>
    </w:rPr>
  </w:style>
  <w:style w:type="paragraph" w:styleId="Sommario1">
    <w:name w:val="toc 1"/>
    <w:basedOn w:val="Normale"/>
    <w:next w:val="Normale"/>
    <w:autoRedefine/>
    <w:semiHidden/>
    <w:unhideWhenUsed/>
    <w:rsid w:val="00ED15F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e1">
    <w:name w:val="margie 1"/>
    <w:basedOn w:val="Normale"/>
    <w:rsid w:val="00493143"/>
    <w:pPr>
      <w:keepLines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Testots">
    <w:name w:val="Testo.ts"/>
    <w:basedOn w:val="Normale"/>
    <w:rsid w:val="00E83A6C"/>
    <w:pPr>
      <w:overflowPunct w:val="0"/>
      <w:autoSpaceDE w:val="0"/>
      <w:autoSpaceDN w:val="0"/>
      <w:adjustRightInd w:val="0"/>
      <w:spacing w:before="130" w:after="130" w:line="260" w:lineRule="exac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Puntoelenco">
    <w:name w:val="List Bullet"/>
    <w:basedOn w:val="Corpotesto"/>
    <w:unhideWhenUsed/>
    <w:qFormat/>
    <w:rsid w:val="00E87B48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ascii="Arial" w:eastAsia="Times New Roman" w:hAnsi="Arial"/>
      <w:sz w:val="20"/>
      <w:szCs w:val="20"/>
    </w:rPr>
  </w:style>
  <w:style w:type="paragraph" w:customStyle="1" w:styleId="Puntoelenco1cm">
    <w:name w:val="Punto elenco 1cm"/>
    <w:basedOn w:val="Puntoelenco"/>
    <w:rsid w:val="00E87B48"/>
    <w:pPr>
      <w:spacing w:before="130" w:after="130" w:line="260" w:lineRule="atLeast"/>
    </w:pPr>
    <w:rPr>
      <w:rFonts w:ascii="Times New Roman" w:hAnsi="Times New Roman"/>
      <w:sz w:val="22"/>
    </w:rPr>
  </w:style>
  <w:style w:type="paragraph" w:customStyle="1" w:styleId="Corpodeltesto1cm">
    <w:name w:val="Corpo del testo 1cm"/>
    <w:basedOn w:val="Corpotesto"/>
    <w:uiPriority w:val="99"/>
    <w:rsid w:val="00E87B48"/>
    <w:pPr>
      <w:spacing w:before="130" w:after="130" w:line="260" w:lineRule="atLeast"/>
      <w:ind w:left="574" w:hanging="574"/>
    </w:pPr>
    <w:rPr>
      <w:rFonts w:ascii="Times New Roman" w:eastAsia="Times New Roman" w:hAnsi="Times New Roman"/>
      <w:szCs w:val="20"/>
    </w:rPr>
  </w:style>
  <w:style w:type="character" w:customStyle="1" w:styleId="titolodoclegge1">
    <w:name w:val="titolodoclegge1"/>
    <w:basedOn w:val="Carpredefinitoparagrafo"/>
    <w:rsid w:val="00A0328D"/>
    <w:rPr>
      <w:rFonts w:ascii="Arial" w:hAnsi="Arial" w:cs="Arial" w:hint="default"/>
      <w:b/>
      <w:bCs/>
      <w:caps/>
      <w:color w:val="007767"/>
      <w:sz w:val="21"/>
      <w:szCs w:val="21"/>
    </w:rPr>
  </w:style>
  <w:style w:type="character" w:customStyle="1" w:styleId="rubricalegge1">
    <w:name w:val="rubricalegge1"/>
    <w:basedOn w:val="Carpredefinitoparagrafo"/>
    <w:rsid w:val="00A0328D"/>
    <w:rPr>
      <w:rFonts w:ascii="Georgia" w:hAnsi="Georgia" w:hint="default"/>
      <w:b/>
      <w:bCs/>
      <w:vanish w:val="0"/>
      <w:webHidden w:val="0"/>
      <w:color w:val="666666"/>
      <w:sz w:val="21"/>
      <w:szCs w:val="21"/>
      <w:specVanish w:val="0"/>
    </w:rPr>
  </w:style>
  <w:style w:type="paragraph" w:styleId="Revisione">
    <w:name w:val="Revision"/>
    <w:hidden/>
    <w:uiPriority w:val="99"/>
    <w:semiHidden/>
    <w:rsid w:val="00A0328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CM26">
    <w:name w:val="CM26"/>
    <w:basedOn w:val="Normale"/>
    <w:uiPriority w:val="99"/>
    <w:rsid w:val="00797E3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Data">
    <w:name w:val="Date"/>
    <w:basedOn w:val="Normale"/>
    <w:next w:val="Corpotesto"/>
    <w:link w:val="DataCarattere"/>
    <w:qFormat/>
    <w:rsid w:val="00C27982"/>
    <w:pPr>
      <w:spacing w:before="240"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DataCarattere">
    <w:name w:val="Data Carattere"/>
    <w:basedOn w:val="Carpredefinitoparagrafo"/>
    <w:link w:val="Data"/>
    <w:rsid w:val="00C27982"/>
    <w:rPr>
      <w:rFonts w:ascii="Arial" w:eastAsia="Times New Roman" w:hAnsi="Arial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C27982"/>
    <w:pPr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C27982"/>
    <w:rPr>
      <w:rFonts w:ascii="Arial" w:eastAsia="Times New Roman" w:hAnsi="Arial" w:cs="Arial"/>
      <w:b/>
      <w:bCs/>
      <w:kern w:val="28"/>
      <w:sz w:val="24"/>
      <w:szCs w:val="24"/>
    </w:rPr>
  </w:style>
  <w:style w:type="paragraph" w:customStyle="1" w:styleId="Azionisti">
    <w:name w:val="Azionisti"/>
    <w:basedOn w:val="Normale"/>
    <w:next w:val="Corpotesto"/>
    <w:qFormat/>
    <w:rsid w:val="00C27982"/>
    <w:pPr>
      <w:spacing w:before="120" w:after="36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1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150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intervento">
    <w:name w:val="intervento"/>
    <w:basedOn w:val="Normale"/>
    <w:rsid w:val="00CB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CB06C7"/>
  </w:style>
  <w:style w:type="character" w:customStyle="1" w:styleId="rosso2">
    <w:name w:val="rosso2"/>
    <w:basedOn w:val="Carpredefinitoparagrafo"/>
    <w:rsid w:val="00401896"/>
    <w:rPr>
      <w:b w:val="0"/>
      <w:bCs w:val="0"/>
      <w:color w:val="FF0000"/>
    </w:rPr>
  </w:style>
  <w:style w:type="paragraph" w:styleId="Rientronormale">
    <w:name w:val="Normal Indent"/>
    <w:basedOn w:val="Normale"/>
    <w:uiPriority w:val="99"/>
    <w:rsid w:val="005D166B"/>
    <w:pPr>
      <w:keepLines/>
      <w:spacing w:after="180" w:line="240" w:lineRule="auto"/>
      <w:ind w:left="567"/>
      <w:jc w:val="both"/>
    </w:pPr>
    <w:rPr>
      <w:rFonts w:ascii="Verdana" w:eastAsia="Times New Roman" w:hAnsi="Verdana" w:cs="Verdana"/>
      <w:sz w:val="24"/>
      <w:szCs w:val="24"/>
      <w:lang w:val="en-GB"/>
    </w:rPr>
  </w:style>
  <w:style w:type="paragraph" w:styleId="Nessunaspaziatura">
    <w:name w:val="No Spacing"/>
    <w:uiPriority w:val="1"/>
    <w:qFormat/>
    <w:rsid w:val="006041F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EYHeading1">
    <w:name w:val="EY Heading 1"/>
    <w:basedOn w:val="Normale"/>
    <w:next w:val="Normale"/>
    <w:link w:val="EYHeading1Char"/>
    <w:rsid w:val="00FA4354"/>
    <w:pPr>
      <w:keepNext/>
      <w:suppressAutoHyphens/>
      <w:spacing w:before="120" w:after="240" w:line="240" w:lineRule="auto"/>
    </w:pPr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character" w:customStyle="1" w:styleId="EYHeading1Char">
    <w:name w:val="EY Heading 1 Char"/>
    <w:link w:val="EYHeading1"/>
    <w:rsid w:val="00FA4354"/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paragraph" w:customStyle="1" w:styleId="EYNumber">
    <w:name w:val="EY Number"/>
    <w:basedOn w:val="Normale"/>
    <w:rsid w:val="0016710B"/>
    <w:pPr>
      <w:numPr>
        <w:numId w:val="41"/>
      </w:numPr>
      <w:suppressAutoHyphens/>
      <w:spacing w:after="240" w:line="240" w:lineRule="auto"/>
    </w:pPr>
    <w:rPr>
      <w:rFonts w:ascii="Arial" w:eastAsia="Times New Roman" w:hAnsi="Arial" w:cs="Times New Roman"/>
      <w:kern w:val="12"/>
      <w:sz w:val="20"/>
      <w:szCs w:val="24"/>
      <w:lang w:val="en-GB"/>
    </w:rPr>
  </w:style>
  <w:style w:type="paragraph" w:customStyle="1" w:styleId="EYLetter">
    <w:name w:val="EY Letter"/>
    <w:basedOn w:val="EYNumber"/>
    <w:rsid w:val="0016710B"/>
    <w:pPr>
      <w:numPr>
        <w:ilvl w:val="1"/>
      </w:numPr>
    </w:pPr>
  </w:style>
  <w:style w:type="paragraph" w:customStyle="1" w:styleId="EYHeading2">
    <w:name w:val="EY Heading 2"/>
    <w:basedOn w:val="EYHeading1"/>
    <w:next w:val="Normale"/>
    <w:link w:val="EYHeading2Char"/>
    <w:rsid w:val="00B57F2D"/>
    <w:pPr>
      <w:spacing w:after="120"/>
    </w:pPr>
  </w:style>
  <w:style w:type="character" w:customStyle="1" w:styleId="EYHeading2Char">
    <w:name w:val="EY Heading 2 Char"/>
    <w:link w:val="EYHeading2"/>
    <w:rsid w:val="00B57F2D"/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paragraph" w:customStyle="1" w:styleId="EYCapitalalpha">
    <w:name w:val="EY Capital alpha"/>
    <w:basedOn w:val="Normale"/>
    <w:qFormat/>
    <w:rsid w:val="000B34F5"/>
    <w:pPr>
      <w:numPr>
        <w:numId w:val="43"/>
      </w:numPr>
      <w:tabs>
        <w:tab w:val="num" w:pos="360"/>
      </w:tabs>
      <w:suppressAutoHyphens/>
      <w:spacing w:after="240" w:line="240" w:lineRule="auto"/>
      <w:ind w:left="425" w:hanging="425"/>
    </w:pPr>
    <w:rPr>
      <w:rFonts w:ascii="Arial" w:eastAsia="Times New Roman" w:hAnsi="Arial" w:cs="Times New Roman"/>
      <w:kern w:val="12"/>
      <w:sz w:val="20"/>
      <w:szCs w:val="24"/>
      <w:lang w:val="en-GB" w:eastAsia="x-none"/>
    </w:rPr>
  </w:style>
  <w:style w:type="paragraph" w:customStyle="1" w:styleId="paragraph">
    <w:name w:val="paragraph"/>
    <w:basedOn w:val="Normale"/>
    <w:rsid w:val="000F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F338C"/>
  </w:style>
  <w:style w:type="character" w:customStyle="1" w:styleId="eop">
    <w:name w:val="eop"/>
    <w:basedOn w:val="Carpredefinitoparagrafo"/>
    <w:rsid w:val="000F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6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7A3A-4A57-44EB-8125-D5EEDD1C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9429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2023-12-01T08:50:00Z</dcterms:created>
  <dcterms:modified xsi:type="dcterms:W3CDTF">2023-12-01T09:57:00Z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2023-07-14T13:31:47Z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5bdf30ca-1603-4489-b7f6-25e6c8a0f95d</vt:lpwstr>
  </property>
  <property fmtid="{D5CDD505-2E9C-101B-9397-08002B2CF9AE}" pid="8" name="MSIP_Label_ea60d57e-af5b-4752-ac57-3e4f28ca11dc_ContentBits">
    <vt:lpwstr>0</vt:lpwstr>
  </property>
</Properties>
</file>