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FA2C" w14:textId="3BCB5A5E" w:rsidR="00707201" w:rsidRPr="005B37AD" w:rsidRDefault="00707201" w:rsidP="008340B4">
      <w:pPr>
        <w:pStyle w:val="Paragrafobase"/>
        <w:tabs>
          <w:tab w:val="left" w:pos="170"/>
        </w:tabs>
        <w:suppressAutoHyphens/>
        <w:spacing w:line="276" w:lineRule="auto"/>
        <w:jc w:val="center"/>
        <w:rPr>
          <w:rFonts w:ascii="Aptos" w:hAnsi="Aptos" w:cs="Calibri"/>
          <w:b/>
          <w:bCs/>
          <w:color w:val="auto"/>
          <w:sz w:val="36"/>
          <w:szCs w:val="36"/>
          <w:lang w:eastAsia="it-IT"/>
        </w:rPr>
      </w:pPr>
      <w:r w:rsidRPr="005B37AD">
        <w:rPr>
          <w:rFonts w:ascii="Aptos" w:hAnsi="Aptos" w:cs="Calibri"/>
          <w:b/>
          <w:bCs/>
          <w:color w:val="auto"/>
          <w:sz w:val="36"/>
          <w:szCs w:val="36"/>
          <w:lang w:eastAsia="it-IT"/>
        </w:rPr>
        <w:t>Comunicato Stampa</w:t>
      </w:r>
    </w:p>
    <w:p w14:paraId="7F11772E" w14:textId="15941121" w:rsidR="002C0E1E" w:rsidRPr="005B37AD" w:rsidRDefault="00432DB8" w:rsidP="002C0E1E">
      <w:pPr>
        <w:pStyle w:val="xydpb0cdd403yiv1905346270msonormal"/>
        <w:spacing w:after="0" w:line="276" w:lineRule="auto"/>
        <w:jc w:val="center"/>
        <w:rPr>
          <w:b/>
          <w:bCs/>
          <w:sz w:val="32"/>
          <w:szCs w:val="32"/>
        </w:rPr>
      </w:pPr>
      <w:r w:rsidRPr="005B37AD">
        <w:rPr>
          <w:rFonts w:eastAsia="Times New Roman" w:cstheme="minorHAnsi"/>
          <w:b/>
          <w:bCs/>
        </w:rPr>
        <w:t xml:space="preserve"> </w:t>
      </w:r>
      <w:r w:rsidR="005B37AD" w:rsidRPr="005B37AD">
        <w:rPr>
          <w:b/>
          <w:bCs/>
          <w:sz w:val="32"/>
          <w:szCs w:val="32"/>
        </w:rPr>
        <w:t>SIMEST: a Cinecittà la prima “Fiera delle Competenze” con 100 studenti di 4 scuole romane</w:t>
      </w:r>
    </w:p>
    <w:p w14:paraId="35D57DAF" w14:textId="77777777" w:rsidR="005B37AD" w:rsidRPr="005B37AD" w:rsidRDefault="005B37AD" w:rsidP="005B37AD">
      <w:pPr>
        <w:rPr>
          <w:rFonts w:ascii="Aptos" w:hAnsi="Aptos"/>
          <w:b/>
          <w:bCs/>
          <w:i/>
          <w:iCs/>
          <w:sz w:val="28"/>
          <w:szCs w:val="28"/>
        </w:rPr>
      </w:pPr>
      <w:r w:rsidRPr="005B37AD">
        <w:rPr>
          <w:rFonts w:ascii="Aptos" w:hAnsi="Aptos"/>
          <w:b/>
          <w:bCs/>
          <w:i/>
          <w:iCs/>
          <w:sz w:val="28"/>
          <w:szCs w:val="28"/>
        </w:rPr>
        <w:t>Il progetto nazionale Made4Export ha coinvolto 16 istituti tecnici e oltre 340 ragazzi</w:t>
      </w:r>
    </w:p>
    <w:p w14:paraId="37AF80FF" w14:textId="4BE442A8" w:rsidR="008340B4" w:rsidRPr="005B37AD" w:rsidRDefault="005B37AD" w:rsidP="005B37AD">
      <w:pPr>
        <w:pStyle w:val="xydpb0cdd403yiv1905346270msonormal"/>
        <w:spacing w:after="0" w:line="276" w:lineRule="auto"/>
        <w:rPr>
          <w:b/>
          <w:bCs/>
          <w:color w:val="415464"/>
          <w:sz w:val="28"/>
          <w:szCs w:val="28"/>
        </w:rPr>
      </w:pPr>
      <w:r w:rsidRPr="005B37AD">
        <w:rPr>
          <w:b/>
          <w:bCs/>
          <w:i/>
          <w:iCs/>
          <w:sz w:val="28"/>
          <w:szCs w:val="28"/>
        </w:rPr>
        <w:t>Sondaggio GenZ: il 65% dei giovani considera lavorare all’estero un’opportunità interessante</w:t>
      </w:r>
    </w:p>
    <w:p w14:paraId="0EB369FC" w14:textId="77777777" w:rsidR="005B37AD" w:rsidRPr="005B37AD" w:rsidRDefault="00707201" w:rsidP="005B37AD">
      <w:pPr>
        <w:jc w:val="both"/>
        <w:rPr>
          <w:rFonts w:ascii="Aptos" w:hAnsi="Aptos"/>
        </w:rPr>
      </w:pPr>
      <w:r w:rsidRPr="005B37AD">
        <w:rPr>
          <w:rFonts w:ascii="Aptos" w:hAnsi="Aptos" w:cstheme="minorHAnsi"/>
          <w:b/>
          <w:bCs/>
          <w:i/>
          <w:iCs/>
          <w:sz w:val="22"/>
          <w:szCs w:val="22"/>
        </w:rPr>
        <w:t>Roma</w:t>
      </w:r>
      <w:r w:rsidR="00942272" w:rsidRPr="005B37AD">
        <w:rPr>
          <w:rFonts w:ascii="Aptos" w:hAnsi="Aptos" w:cstheme="minorHAnsi"/>
          <w:b/>
          <w:bCs/>
          <w:i/>
          <w:iCs/>
          <w:sz w:val="22"/>
          <w:szCs w:val="22"/>
        </w:rPr>
        <w:t>,</w:t>
      </w:r>
      <w:r w:rsidR="00AD0C40" w:rsidRPr="005B37AD">
        <w:rPr>
          <w:rFonts w:ascii="Aptos" w:hAnsi="Aptos" w:cstheme="minorHAnsi"/>
          <w:b/>
          <w:bCs/>
          <w:i/>
          <w:iCs/>
          <w:sz w:val="22"/>
          <w:szCs w:val="22"/>
        </w:rPr>
        <w:t xml:space="preserve"> </w:t>
      </w:r>
      <w:r w:rsidR="002C0E1E" w:rsidRPr="005B37AD">
        <w:rPr>
          <w:rFonts w:ascii="Aptos" w:hAnsi="Aptos" w:cstheme="minorHAnsi"/>
          <w:b/>
          <w:bCs/>
          <w:i/>
          <w:iCs/>
          <w:sz w:val="22"/>
          <w:szCs w:val="22"/>
        </w:rPr>
        <w:t>13</w:t>
      </w:r>
      <w:r w:rsidR="008340B4" w:rsidRPr="005B37AD">
        <w:rPr>
          <w:rFonts w:ascii="Aptos" w:hAnsi="Aptos" w:cstheme="minorHAnsi"/>
          <w:b/>
          <w:bCs/>
          <w:i/>
          <w:iCs/>
          <w:sz w:val="22"/>
          <w:szCs w:val="22"/>
        </w:rPr>
        <w:t xml:space="preserve"> maggio</w:t>
      </w:r>
      <w:r w:rsidRPr="005B37AD">
        <w:rPr>
          <w:rFonts w:ascii="Aptos" w:hAnsi="Aptos" w:cstheme="minorHAnsi"/>
          <w:b/>
          <w:bCs/>
          <w:i/>
          <w:iCs/>
          <w:sz w:val="22"/>
          <w:szCs w:val="22"/>
        </w:rPr>
        <w:t xml:space="preserve"> 202</w:t>
      </w:r>
      <w:r w:rsidR="004572EB" w:rsidRPr="005B37AD">
        <w:rPr>
          <w:rFonts w:ascii="Aptos" w:hAnsi="Aptos" w:cstheme="minorHAnsi"/>
          <w:b/>
          <w:bCs/>
          <w:i/>
          <w:iCs/>
          <w:sz w:val="22"/>
          <w:szCs w:val="22"/>
        </w:rPr>
        <w:t>6</w:t>
      </w:r>
      <w:r w:rsidRPr="005B37AD">
        <w:rPr>
          <w:rFonts w:ascii="Aptos" w:hAnsi="Aptos" w:cstheme="minorHAnsi"/>
          <w:i/>
          <w:iCs/>
          <w:sz w:val="22"/>
          <w:szCs w:val="22"/>
        </w:rPr>
        <w:t xml:space="preserve"> -</w:t>
      </w:r>
      <w:r w:rsidRPr="005B37AD">
        <w:rPr>
          <w:rFonts w:ascii="Aptos" w:hAnsi="Aptos" w:cstheme="minorHAnsi"/>
          <w:b/>
          <w:bCs/>
          <w:i/>
          <w:iCs/>
          <w:sz w:val="22"/>
          <w:szCs w:val="22"/>
        </w:rPr>
        <w:t xml:space="preserve"> </w:t>
      </w:r>
      <w:r w:rsidR="005B37AD" w:rsidRPr="005B37AD">
        <w:rPr>
          <w:rFonts w:ascii="Aptos" w:hAnsi="Aptos"/>
          <w:b/>
          <w:bCs/>
        </w:rPr>
        <w:t>A scuola di export e di impresa</w:t>
      </w:r>
      <w:r w:rsidR="005B37AD" w:rsidRPr="005B37AD">
        <w:rPr>
          <w:rFonts w:ascii="Aptos" w:hAnsi="Aptos"/>
        </w:rPr>
        <w:t xml:space="preserve">, con SIMEST. Questa mattina </w:t>
      </w:r>
      <w:r w:rsidR="005B37AD" w:rsidRPr="005B37AD">
        <w:rPr>
          <w:rFonts w:ascii="Aptos" w:hAnsi="Aptos"/>
          <w:b/>
          <w:bCs/>
        </w:rPr>
        <w:t xml:space="preserve">oltre </w:t>
      </w:r>
      <w:proofErr w:type="gramStart"/>
      <w:r w:rsidR="005B37AD" w:rsidRPr="005B37AD">
        <w:rPr>
          <w:rFonts w:ascii="Aptos" w:hAnsi="Aptos"/>
          <w:b/>
          <w:bCs/>
        </w:rPr>
        <w:t>100</w:t>
      </w:r>
      <w:proofErr w:type="gramEnd"/>
      <w:r w:rsidR="005B37AD" w:rsidRPr="005B37AD">
        <w:rPr>
          <w:rFonts w:ascii="Aptos" w:hAnsi="Aptos"/>
          <w:b/>
          <w:bCs/>
        </w:rPr>
        <w:t xml:space="preserve"> studenti delle quarte e quinte classi di quattro scuole romane</w:t>
      </w:r>
      <w:r w:rsidR="005B37AD" w:rsidRPr="005B37AD">
        <w:rPr>
          <w:rFonts w:ascii="Aptos" w:hAnsi="Aptos"/>
        </w:rPr>
        <w:t xml:space="preserve">, tutti istituti tecnici, hanno avuto l’opportunità di confrontarsi con chi lavora in SIMEST, la società per l’internazionalizzazione delle imprese del gruppo Cassa depositi e prestiti. Obiettivo: </w:t>
      </w:r>
      <w:r w:rsidR="005B37AD" w:rsidRPr="005B37AD">
        <w:rPr>
          <w:rFonts w:ascii="Aptos" w:hAnsi="Aptos"/>
          <w:b/>
          <w:bCs/>
        </w:rPr>
        <w:t>creare connessioni tra scuola, giovani e mondo dell’imprenditoria</w:t>
      </w:r>
      <w:r w:rsidR="005B37AD" w:rsidRPr="005B37AD">
        <w:rPr>
          <w:rFonts w:ascii="Aptos" w:hAnsi="Aptos"/>
        </w:rPr>
        <w:t xml:space="preserve">, attraverso la promozione di una maggiore cultura economica e internazionale tra le nuove generazioni. L’iniziativa si è svolta a Cinecittà, in un’area in cui gli </w:t>
      </w:r>
      <w:r w:rsidR="005B37AD" w:rsidRPr="005B37AD">
        <w:rPr>
          <w:rFonts w:ascii="Aptos" w:hAnsi="Aptos"/>
          <w:b/>
          <w:bCs/>
        </w:rPr>
        <w:t>studenti, con età compresa fra 16 e 19 anni</w:t>
      </w:r>
      <w:r w:rsidR="005B37AD" w:rsidRPr="005B37AD">
        <w:rPr>
          <w:rFonts w:ascii="Aptos" w:hAnsi="Aptos"/>
        </w:rPr>
        <w:t xml:space="preserve">, hanno potuto visitare spazi dedicati a varie attività e ambiti, sono stati coinvolti in attività di laboratorio e hanno avuto momenti di confronto con i professionisti SIMEST </w:t>
      </w:r>
      <w:r w:rsidR="005B37AD" w:rsidRPr="005B37AD">
        <w:rPr>
          <w:rFonts w:ascii="Aptos" w:hAnsi="Aptos"/>
          <w:b/>
          <w:bCs/>
        </w:rPr>
        <w:t>sulle dinamiche dell’export e dell’ingresso delle PMI nei mercati internazionali</w:t>
      </w:r>
      <w:r w:rsidR="005B37AD" w:rsidRPr="005B37AD">
        <w:rPr>
          <w:rFonts w:ascii="Aptos" w:hAnsi="Aptos"/>
        </w:rPr>
        <w:t>.</w:t>
      </w:r>
    </w:p>
    <w:p w14:paraId="13F5AE9C" w14:textId="77777777" w:rsidR="005B37AD" w:rsidRPr="005B37AD" w:rsidRDefault="005B37AD" w:rsidP="005B37AD">
      <w:pPr>
        <w:jc w:val="both"/>
        <w:rPr>
          <w:rFonts w:ascii="Aptos" w:hAnsi="Aptos"/>
        </w:rPr>
      </w:pPr>
      <w:r w:rsidRPr="005B37AD">
        <w:rPr>
          <w:rFonts w:ascii="Aptos" w:hAnsi="Aptos"/>
        </w:rPr>
        <w:t>Si tratta della prima edizione della “Fiera delle Competenze”, l’iniziativa con cui SIMEST vuole dare il suo contributo per avvicinare i giovani ai temi dell’internazionalizzazione, dell’export e del ruolo delle PMI nel sistema economico italiano.</w:t>
      </w:r>
    </w:p>
    <w:p w14:paraId="533843C7" w14:textId="77777777" w:rsidR="005B37AD" w:rsidRPr="005B37AD" w:rsidRDefault="005B37AD" w:rsidP="005B37AD">
      <w:pPr>
        <w:jc w:val="both"/>
        <w:rPr>
          <w:rFonts w:ascii="Aptos" w:hAnsi="Aptos"/>
        </w:rPr>
      </w:pPr>
      <w:r w:rsidRPr="005B37AD">
        <w:rPr>
          <w:rFonts w:ascii="Aptos" w:hAnsi="Aptos"/>
        </w:rPr>
        <w:t xml:space="preserve">Alla mattinata hanno partecipato anche i rappresentanti di tre imprese partner di SIMEST con gli studenti che hanno spaziato in </w:t>
      </w:r>
      <w:proofErr w:type="gramStart"/>
      <w:r w:rsidRPr="005B37AD">
        <w:rPr>
          <w:rFonts w:ascii="Aptos" w:hAnsi="Aptos"/>
        </w:rPr>
        <w:t>4</w:t>
      </w:r>
      <w:proofErr w:type="gramEnd"/>
      <w:r w:rsidRPr="005B37AD">
        <w:rPr>
          <w:rFonts w:ascii="Aptos" w:hAnsi="Aptos"/>
        </w:rPr>
        <w:t xml:space="preserve"> stand delle competenze:</w:t>
      </w:r>
    </w:p>
    <w:p w14:paraId="308D1078" w14:textId="4F2952F6" w:rsidR="005B37AD" w:rsidRPr="005B37AD" w:rsidRDefault="005B37AD" w:rsidP="005B37AD">
      <w:pPr>
        <w:pStyle w:val="Paragrafoelenco"/>
        <w:numPr>
          <w:ilvl w:val="0"/>
          <w:numId w:val="6"/>
        </w:numPr>
        <w:jc w:val="both"/>
        <w:rPr>
          <w:rFonts w:ascii="Aptos" w:hAnsi="Aptos"/>
        </w:rPr>
      </w:pPr>
      <w:r w:rsidRPr="005B37AD">
        <w:rPr>
          <w:rFonts w:ascii="Aptos" w:hAnsi="Aptos"/>
          <w:b/>
          <w:bCs/>
        </w:rPr>
        <w:t>“Le persone al centro”:</w:t>
      </w:r>
      <w:r w:rsidRPr="005B37AD">
        <w:rPr>
          <w:rFonts w:ascii="Aptos" w:hAnsi="Aptos"/>
        </w:rPr>
        <w:t xml:space="preserve"> per introdurre agli studenti la cultura aziendale positiva - competenze equilibri di lavoro, inclusione, benessere – da ricercare nel loro percorso professionale.</w:t>
      </w:r>
    </w:p>
    <w:p w14:paraId="2EBDAA01" w14:textId="77777777" w:rsidR="005B37AD" w:rsidRPr="005B37AD" w:rsidRDefault="005B37AD" w:rsidP="005B37AD">
      <w:pPr>
        <w:pStyle w:val="Paragrafoelenco"/>
        <w:numPr>
          <w:ilvl w:val="0"/>
          <w:numId w:val="6"/>
        </w:numPr>
        <w:jc w:val="both"/>
        <w:rPr>
          <w:rFonts w:ascii="Aptos" w:hAnsi="Aptos"/>
        </w:rPr>
      </w:pPr>
      <w:r w:rsidRPr="005B37AD">
        <w:rPr>
          <w:rFonts w:ascii="Aptos" w:hAnsi="Aptos"/>
          <w:b/>
          <w:bCs/>
        </w:rPr>
        <w:t>“Un mondo di opportunità”:</w:t>
      </w:r>
      <w:r w:rsidRPr="005B37AD">
        <w:rPr>
          <w:rFonts w:ascii="Aptos" w:hAnsi="Aptos"/>
        </w:rPr>
        <w:t xml:space="preserve"> storie, paesi e prospettive dell’internazionalizzazione raccontate da chi la vive ogni giorno.</w:t>
      </w:r>
    </w:p>
    <w:p w14:paraId="3D2FBD1C" w14:textId="77777777" w:rsidR="005B37AD" w:rsidRPr="005B37AD" w:rsidRDefault="005B37AD" w:rsidP="005B37AD">
      <w:pPr>
        <w:pStyle w:val="Paragrafoelenco"/>
        <w:numPr>
          <w:ilvl w:val="0"/>
          <w:numId w:val="6"/>
        </w:numPr>
        <w:jc w:val="both"/>
        <w:rPr>
          <w:rFonts w:ascii="Aptos" w:hAnsi="Aptos"/>
        </w:rPr>
      </w:pPr>
      <w:r w:rsidRPr="005B37AD">
        <w:rPr>
          <w:rFonts w:ascii="Aptos" w:hAnsi="Aptos"/>
          <w:b/>
          <w:bCs/>
        </w:rPr>
        <w:t>“Dall’idea all’impresa”</w:t>
      </w:r>
      <w:r w:rsidRPr="005B37AD">
        <w:rPr>
          <w:rFonts w:ascii="Aptos" w:hAnsi="Aptos"/>
        </w:rPr>
        <w:t>: quando un’intuizione diventa progetto, impresa e successo, con esempi concreti supportati da SIMEST.</w:t>
      </w:r>
    </w:p>
    <w:p w14:paraId="6B769F5B" w14:textId="77777777" w:rsidR="005B37AD" w:rsidRPr="005B37AD" w:rsidRDefault="005B37AD" w:rsidP="005B37AD">
      <w:pPr>
        <w:pStyle w:val="Paragrafoelenco"/>
        <w:numPr>
          <w:ilvl w:val="0"/>
          <w:numId w:val="6"/>
        </w:numPr>
        <w:jc w:val="both"/>
        <w:rPr>
          <w:rFonts w:ascii="Aptos" w:hAnsi="Aptos"/>
        </w:rPr>
      </w:pPr>
      <w:r w:rsidRPr="005B37AD">
        <w:rPr>
          <w:rFonts w:ascii="Aptos" w:hAnsi="Aptos"/>
          <w:b/>
          <w:bCs/>
        </w:rPr>
        <w:t>“Educazione al risparmio”</w:t>
      </w:r>
      <w:r w:rsidRPr="005B37AD">
        <w:rPr>
          <w:rFonts w:ascii="Aptos" w:hAnsi="Aptos"/>
        </w:rPr>
        <w:t>: consapevolezza e responsabilità nella gestione del denaro, per le imprese e per la vita di tutti i giorni.</w:t>
      </w:r>
    </w:p>
    <w:p w14:paraId="40CC4B23" w14:textId="77777777" w:rsidR="005B37AD" w:rsidRPr="005B37AD" w:rsidRDefault="005B37AD" w:rsidP="005B37AD">
      <w:pPr>
        <w:jc w:val="both"/>
        <w:rPr>
          <w:rFonts w:ascii="Aptos" w:hAnsi="Aptos"/>
        </w:rPr>
      </w:pPr>
      <w:r w:rsidRPr="005B37AD">
        <w:rPr>
          <w:rFonts w:ascii="Aptos" w:hAnsi="Aptos"/>
        </w:rPr>
        <w:lastRenderedPageBreak/>
        <w:t>La Fiera delle Competenze si inserisce nel Piano d’Azione “Comunità Sostenibili” di SIMEST, che include la realizzazione di iniziative ad alto impatto sociale, in Italia e all’estero.</w:t>
      </w:r>
    </w:p>
    <w:p w14:paraId="786B58E6" w14:textId="77777777" w:rsidR="005B37AD" w:rsidRPr="005B37AD" w:rsidRDefault="005B37AD" w:rsidP="005B37AD">
      <w:pPr>
        <w:jc w:val="both"/>
        <w:rPr>
          <w:rFonts w:ascii="Aptos" w:hAnsi="Aptos"/>
        </w:rPr>
      </w:pPr>
      <w:r w:rsidRPr="005B37AD">
        <w:rPr>
          <w:rFonts w:ascii="Aptos" w:hAnsi="Aptos"/>
        </w:rPr>
        <w:t xml:space="preserve">“Con la Fiera delle Competenze abbiamo voluto creare un’occasione concreta di incontro tra giovani e mondo dell’impresa, contribuendo a diffondere una maggiore consapevolezza sui temi dell’internazionalizzazione e del ruolo delle PMI per la crescita del Paese. Questo progetto nasce dal coinvolgimento diretto delle persone di SIMEST e rappresenta un esempio di come competenze, partecipazione e responsabilità sociale possano generare valore per le nuove generazioni. Investire nella formazione dei ragazzi significa investire nella capacità futura dell’Italia di competere sui mercati internazionali” ha commentato </w:t>
      </w:r>
      <w:r w:rsidRPr="005B37AD">
        <w:rPr>
          <w:rFonts w:ascii="Aptos" w:hAnsi="Aptos"/>
          <w:b/>
          <w:bCs/>
        </w:rPr>
        <w:t>l’Amministratore delegato di SIMEST, Regina Corradini D’Arienzo</w:t>
      </w:r>
      <w:r w:rsidRPr="005B37AD">
        <w:rPr>
          <w:rFonts w:ascii="Aptos" w:hAnsi="Aptos"/>
        </w:rPr>
        <w:t>.</w:t>
      </w:r>
    </w:p>
    <w:p w14:paraId="493E71EE" w14:textId="77777777" w:rsidR="005B37AD" w:rsidRPr="005B37AD" w:rsidRDefault="005B37AD" w:rsidP="005B37AD">
      <w:pPr>
        <w:jc w:val="both"/>
        <w:rPr>
          <w:rFonts w:ascii="Aptos" w:hAnsi="Aptos"/>
          <w:b/>
          <w:bCs/>
        </w:rPr>
      </w:pPr>
    </w:p>
    <w:p w14:paraId="7BA59365" w14:textId="77777777" w:rsidR="005B37AD" w:rsidRPr="005B37AD" w:rsidRDefault="005B37AD" w:rsidP="005B37AD">
      <w:pPr>
        <w:jc w:val="both"/>
        <w:rPr>
          <w:rFonts w:ascii="Aptos" w:hAnsi="Aptos"/>
          <w:b/>
          <w:bCs/>
        </w:rPr>
      </w:pPr>
      <w:r w:rsidRPr="005B37AD">
        <w:rPr>
          <w:rFonts w:ascii="Aptos" w:hAnsi="Aptos"/>
          <w:b/>
          <w:bCs/>
        </w:rPr>
        <w:t>I numeri</w:t>
      </w:r>
    </w:p>
    <w:p w14:paraId="1A148507" w14:textId="77777777" w:rsidR="005B37AD" w:rsidRPr="005B37AD" w:rsidRDefault="005B37AD" w:rsidP="005B37AD">
      <w:pPr>
        <w:jc w:val="both"/>
        <w:rPr>
          <w:rFonts w:ascii="Aptos" w:hAnsi="Aptos"/>
        </w:rPr>
      </w:pPr>
      <w:r w:rsidRPr="005B37AD">
        <w:rPr>
          <w:rFonts w:ascii="Aptos" w:hAnsi="Aptos"/>
        </w:rPr>
        <w:t xml:space="preserve">Il progetto è nato a luglio dello scorso anno durante la quarta Giornata della Sostenibilità dell’azienda, attraverso un percorso partecipativo che ha coinvolto direttamente le persone di SIMEST nella definizione di idee, obiettivi, beneficiari e partner progettuali. L’evento, inoltre, ha rappresentato la tappa conclusiva di “Made4Export”, il progetto nazionale sviluppato da SIMEST - in coordinamento con Cassa Depositi e Prestiti - nella sua prima edizione ha </w:t>
      </w:r>
      <w:r w:rsidRPr="005B37AD">
        <w:rPr>
          <w:rFonts w:ascii="Aptos" w:hAnsi="Aptos"/>
          <w:b/>
          <w:bCs/>
        </w:rPr>
        <w:t>coinvolto 16 scuole italiane</w:t>
      </w:r>
      <w:r w:rsidRPr="005B37AD">
        <w:rPr>
          <w:rFonts w:ascii="Aptos" w:hAnsi="Aptos"/>
        </w:rPr>
        <w:t xml:space="preserve">, oltre </w:t>
      </w:r>
      <w:r w:rsidRPr="005B37AD">
        <w:rPr>
          <w:rFonts w:ascii="Aptos" w:hAnsi="Aptos"/>
          <w:b/>
          <w:bCs/>
        </w:rPr>
        <w:t>20 classi</w:t>
      </w:r>
      <w:r w:rsidRPr="005B37AD">
        <w:rPr>
          <w:rFonts w:ascii="Aptos" w:hAnsi="Aptos"/>
        </w:rPr>
        <w:t xml:space="preserve"> e più di </w:t>
      </w:r>
      <w:r w:rsidRPr="005B37AD">
        <w:rPr>
          <w:rFonts w:ascii="Aptos" w:hAnsi="Aptos"/>
          <w:b/>
          <w:bCs/>
        </w:rPr>
        <w:t>340 studenti</w:t>
      </w:r>
      <w:r w:rsidRPr="005B37AD">
        <w:rPr>
          <w:rFonts w:ascii="Aptos" w:hAnsi="Aptos"/>
        </w:rPr>
        <w:t xml:space="preserve">, grazie anche al contributo diretto di </w:t>
      </w:r>
      <w:r w:rsidRPr="005B37AD">
        <w:rPr>
          <w:rFonts w:ascii="Aptos" w:hAnsi="Aptos"/>
          <w:b/>
          <w:bCs/>
        </w:rPr>
        <w:t>88 colleghi SIMEST impegnati direttamente</w:t>
      </w:r>
      <w:r w:rsidRPr="005B37AD">
        <w:rPr>
          <w:rFonts w:ascii="Aptos" w:hAnsi="Aptos"/>
        </w:rPr>
        <w:t xml:space="preserve"> nelle attività formative e di mentoring.</w:t>
      </w:r>
    </w:p>
    <w:p w14:paraId="2040106C" w14:textId="77777777" w:rsidR="005B37AD" w:rsidRPr="005B37AD" w:rsidRDefault="005B37AD" w:rsidP="005B37AD">
      <w:pPr>
        <w:jc w:val="both"/>
        <w:rPr>
          <w:rFonts w:ascii="Aptos" w:hAnsi="Aptos"/>
        </w:rPr>
      </w:pPr>
      <w:r w:rsidRPr="005B37AD">
        <w:rPr>
          <w:rFonts w:ascii="Aptos" w:hAnsi="Aptos"/>
        </w:rPr>
        <w:t xml:space="preserve">Dopo una prima fase pilota avviata a dicembre con due scuole, il progetto è stato esteso su scala nazionale attraverso attività formative </w:t>
      </w:r>
      <w:proofErr w:type="gramStart"/>
      <w:r w:rsidRPr="005B37AD">
        <w:rPr>
          <w:rFonts w:ascii="Aptos" w:hAnsi="Aptos"/>
        </w:rPr>
        <w:t>e business</w:t>
      </w:r>
      <w:proofErr w:type="gramEnd"/>
      <w:r w:rsidRPr="005B37AD">
        <w:rPr>
          <w:rFonts w:ascii="Aptos" w:hAnsi="Aptos"/>
        </w:rPr>
        <w:t xml:space="preserve">-game, nei quali gli studenti sono stati chiamati a simulare le decisioni strategiche necessarie a una PMI per avviare un percorso di espansione internazionale. </w:t>
      </w:r>
    </w:p>
    <w:p w14:paraId="54C2BF86" w14:textId="77777777" w:rsidR="005B37AD" w:rsidRPr="005B37AD" w:rsidRDefault="005B37AD" w:rsidP="005B37AD">
      <w:pPr>
        <w:jc w:val="both"/>
        <w:rPr>
          <w:rFonts w:ascii="Aptos" w:hAnsi="Aptos"/>
          <w:b/>
          <w:bCs/>
        </w:rPr>
      </w:pPr>
      <w:r w:rsidRPr="005B37AD">
        <w:rPr>
          <w:rFonts w:ascii="Aptos" w:hAnsi="Aptos"/>
          <w:b/>
          <w:bCs/>
        </w:rPr>
        <w:t xml:space="preserve">Le scuole coinvolte si trovano a: Roma (in </w:t>
      </w:r>
      <w:proofErr w:type="gramStart"/>
      <w:r w:rsidRPr="005B37AD">
        <w:rPr>
          <w:rFonts w:ascii="Aptos" w:hAnsi="Aptos"/>
          <w:b/>
          <w:bCs/>
        </w:rPr>
        <w:t>4</w:t>
      </w:r>
      <w:proofErr w:type="gramEnd"/>
      <w:r w:rsidRPr="005B37AD">
        <w:rPr>
          <w:rFonts w:ascii="Aptos" w:hAnsi="Aptos"/>
          <w:b/>
          <w:bCs/>
        </w:rPr>
        <w:t xml:space="preserve"> istituti), Milano, Ancona, Crema, Cremona, Brindisi, Lecce, Torino, Cosenza, Napoli, Treviso, Chieti.</w:t>
      </w:r>
    </w:p>
    <w:p w14:paraId="4E3A4BAC" w14:textId="77777777" w:rsidR="005B37AD" w:rsidRPr="005B37AD" w:rsidRDefault="005B37AD" w:rsidP="005B37AD">
      <w:pPr>
        <w:jc w:val="both"/>
        <w:rPr>
          <w:rFonts w:ascii="Aptos" w:hAnsi="Aptos"/>
        </w:rPr>
      </w:pPr>
    </w:p>
    <w:p w14:paraId="2D75F714" w14:textId="77777777" w:rsidR="005B37AD" w:rsidRPr="005B37AD" w:rsidRDefault="005B37AD" w:rsidP="005B37AD">
      <w:pPr>
        <w:jc w:val="both"/>
        <w:rPr>
          <w:rFonts w:ascii="Aptos" w:hAnsi="Aptos"/>
          <w:b/>
          <w:bCs/>
        </w:rPr>
      </w:pPr>
      <w:r w:rsidRPr="005B37AD">
        <w:rPr>
          <w:rFonts w:ascii="Aptos" w:hAnsi="Aptos"/>
          <w:b/>
          <w:bCs/>
        </w:rPr>
        <w:t>La ricerca</w:t>
      </w:r>
    </w:p>
    <w:p w14:paraId="21947BD4" w14:textId="77777777" w:rsidR="005B37AD" w:rsidRPr="005B37AD" w:rsidRDefault="005B37AD" w:rsidP="005B37AD">
      <w:pPr>
        <w:jc w:val="both"/>
        <w:rPr>
          <w:rFonts w:ascii="Aptos" w:hAnsi="Aptos"/>
        </w:rPr>
      </w:pPr>
      <w:r w:rsidRPr="005B37AD">
        <w:rPr>
          <w:rFonts w:ascii="Aptos" w:hAnsi="Aptos"/>
        </w:rPr>
        <w:t xml:space="preserve">Da una ricerca realizzata per SIMEST da un istituto di ricerca esperto di generazioni che studia il comportamento delle persone, soprattutto la generazione Z, è emersa la necessità di rafforzare tra i giovani la conoscenza dei temi legati all’internazionalizzazione, al funzionamento delle PMI e al valore dell’export per la crescita economica del Paese.  Dal </w:t>
      </w:r>
      <w:r w:rsidRPr="005B37AD">
        <w:rPr>
          <w:rFonts w:ascii="Aptos" w:hAnsi="Aptos"/>
          <w:b/>
          <w:bCs/>
        </w:rPr>
        <w:t>sondaggio, condotto sulle piattaforme social tra circa 5.000 ragazzi</w:t>
      </w:r>
      <w:r w:rsidRPr="005B37AD">
        <w:rPr>
          <w:rFonts w:ascii="Aptos" w:hAnsi="Aptos"/>
        </w:rPr>
        <w:t xml:space="preserve">, sul piano del lavoro, la </w:t>
      </w:r>
      <w:proofErr w:type="spellStart"/>
      <w:r w:rsidRPr="005B37AD">
        <w:rPr>
          <w:rFonts w:ascii="Aptos" w:hAnsi="Aptos"/>
          <w:b/>
          <w:bCs/>
        </w:rPr>
        <w:t>Gen</w:t>
      </w:r>
      <w:proofErr w:type="spellEnd"/>
      <w:r w:rsidRPr="005B37AD">
        <w:rPr>
          <w:rFonts w:ascii="Aptos" w:hAnsi="Aptos"/>
          <w:b/>
          <w:bCs/>
        </w:rPr>
        <w:t xml:space="preserve"> Z è aperta all’internazionale</w:t>
      </w:r>
      <w:r w:rsidRPr="005B37AD">
        <w:rPr>
          <w:rFonts w:ascii="Aptos" w:hAnsi="Aptos"/>
        </w:rPr>
        <w:t xml:space="preserve">: il </w:t>
      </w:r>
      <w:r w:rsidRPr="005B37AD">
        <w:rPr>
          <w:rFonts w:ascii="Aptos" w:hAnsi="Aptos"/>
          <w:b/>
          <w:bCs/>
        </w:rPr>
        <w:t>65% considera lavorare con l’estero un’opportunità interessante</w:t>
      </w:r>
      <w:r w:rsidRPr="005B37AD">
        <w:rPr>
          <w:rFonts w:ascii="Aptos" w:hAnsi="Aptos"/>
        </w:rPr>
        <w:t xml:space="preserve">, soprattutto per la chiarezza delle regole e delle prospettive.  L’analisi ha evidenziato, tra altro, una limitata familiarità degli studenti con il ruolo delle istituzioni e degli strumenti a supporto delle imprese italiane nei mercati esteri. Da qui la scelta di sviluppare un percorso rivolto agli istituti tecnici, ritenuti più vicini alle competenze richieste dal sistema produttivo italiano e dalle imprese clienti di SIMEST. </w:t>
      </w:r>
    </w:p>
    <w:p w14:paraId="15C3931D" w14:textId="585F4B61" w:rsidR="00CC394C" w:rsidRPr="008340B4" w:rsidRDefault="005B37AD" w:rsidP="005B37AD">
      <w:pPr>
        <w:pStyle w:val="xydpb0cdd403yiv1905346270msonormal"/>
        <w:spacing w:after="0" w:line="276" w:lineRule="auto"/>
        <w:rPr>
          <w:b/>
          <w:bCs/>
          <w:color w:val="415464"/>
          <w:sz w:val="22"/>
          <w:szCs w:val="22"/>
        </w:rPr>
      </w:pPr>
      <w:r w:rsidRPr="005B37AD">
        <w:lastRenderedPageBreak/>
        <w:t>La giornata si è conclusa con due talk generazionali dedicati ai temi del mondo del lavoro e dell’impatto dei social media sulle nuove generazioni.</w:t>
      </w:r>
    </w:p>
    <w:p w14:paraId="2CC4E899" w14:textId="77777777" w:rsidR="00BB2D43" w:rsidRDefault="00BB2D43" w:rsidP="00BB2D43">
      <w:pPr>
        <w:shd w:val="clear" w:color="auto" w:fill="FFFFFF"/>
        <w:spacing w:after="210"/>
        <w:rPr>
          <w:rFonts w:ascii="Aptos" w:eastAsia="Times New Roman" w:hAnsi="Aptos" w:cstheme="minorHAnsi"/>
          <w:color w:val="222222"/>
        </w:rPr>
      </w:pPr>
    </w:p>
    <w:p w14:paraId="2F1CC36A" w14:textId="77777777" w:rsidR="002C0E1E" w:rsidRDefault="002C0E1E" w:rsidP="00BB2D43">
      <w:pPr>
        <w:shd w:val="clear" w:color="auto" w:fill="FFFFFF"/>
        <w:spacing w:after="210"/>
        <w:rPr>
          <w:rFonts w:ascii="Aptos" w:eastAsia="Times New Roman" w:hAnsi="Aptos" w:cstheme="minorHAnsi"/>
          <w:color w:val="222222"/>
        </w:rPr>
      </w:pPr>
    </w:p>
    <w:p w14:paraId="6BBA14A3" w14:textId="77777777" w:rsidR="002C0E1E" w:rsidRDefault="002C0E1E" w:rsidP="00BB2D43">
      <w:pPr>
        <w:shd w:val="clear" w:color="auto" w:fill="FFFFFF"/>
        <w:spacing w:after="210"/>
        <w:rPr>
          <w:rFonts w:ascii="Aptos" w:eastAsia="Times New Roman" w:hAnsi="Aptos" w:cstheme="minorHAnsi"/>
          <w:color w:val="222222"/>
        </w:rPr>
      </w:pPr>
    </w:p>
    <w:p w14:paraId="63715947" w14:textId="77777777" w:rsidR="002C0E1E" w:rsidRDefault="002C0E1E" w:rsidP="00BB2D43">
      <w:pPr>
        <w:shd w:val="clear" w:color="auto" w:fill="FFFFFF"/>
        <w:spacing w:after="210"/>
        <w:rPr>
          <w:rFonts w:ascii="Aptos" w:eastAsia="Times New Roman" w:hAnsi="Aptos" w:cstheme="minorHAnsi"/>
          <w:color w:val="222222"/>
        </w:rPr>
      </w:pPr>
    </w:p>
    <w:p w14:paraId="1B5966B9" w14:textId="77777777" w:rsidR="002C0E1E" w:rsidRDefault="002C0E1E" w:rsidP="00BB2D43">
      <w:pPr>
        <w:shd w:val="clear" w:color="auto" w:fill="FFFFFF"/>
        <w:spacing w:after="210"/>
        <w:rPr>
          <w:rFonts w:ascii="Aptos" w:eastAsia="Times New Roman" w:hAnsi="Aptos" w:cstheme="minorHAnsi"/>
          <w:color w:val="222222"/>
        </w:rPr>
      </w:pPr>
    </w:p>
    <w:p w14:paraId="0BBF445D" w14:textId="77777777" w:rsidR="002C0E1E" w:rsidRPr="00BB2D43" w:rsidRDefault="002C0E1E" w:rsidP="00BB2D43">
      <w:pPr>
        <w:shd w:val="clear" w:color="auto" w:fill="FFFFFF"/>
        <w:spacing w:after="210"/>
        <w:rPr>
          <w:rFonts w:ascii="Aptos" w:eastAsia="Times New Roman" w:hAnsi="Aptos" w:cstheme="minorHAnsi"/>
          <w:color w:val="222222"/>
        </w:rPr>
      </w:pPr>
    </w:p>
    <w:p w14:paraId="48AA35DE" w14:textId="77777777" w:rsidR="00707201" w:rsidRPr="004572EB" w:rsidRDefault="00707201" w:rsidP="00707201">
      <w:pPr>
        <w:pBdr>
          <w:bottom w:val="single" w:sz="6" w:space="1" w:color="auto"/>
        </w:pBdr>
        <w:spacing w:line="259" w:lineRule="auto"/>
        <w:ind w:right="12"/>
        <w:rPr>
          <w:rFonts w:asciiTheme="minorHAnsi" w:hAnsiTheme="minorHAnsi" w:cstheme="minorHAnsi"/>
          <w:i/>
          <w:color w:val="405464"/>
          <w:sz w:val="18"/>
        </w:rPr>
      </w:pPr>
    </w:p>
    <w:p w14:paraId="44E16AE1" w14:textId="77777777" w:rsidR="00707201" w:rsidRPr="004572EB" w:rsidRDefault="00707201" w:rsidP="00707201">
      <w:pPr>
        <w:spacing w:line="259" w:lineRule="auto"/>
        <w:ind w:right="12"/>
        <w:rPr>
          <w:rFonts w:asciiTheme="minorHAnsi" w:hAnsiTheme="minorHAnsi" w:cstheme="minorHAnsi"/>
          <w:i/>
          <w:color w:val="405464"/>
          <w:sz w:val="14"/>
          <w:szCs w:val="20"/>
        </w:rPr>
      </w:pPr>
    </w:p>
    <w:p w14:paraId="0B40B701" w14:textId="55DD9832" w:rsidR="004572EB" w:rsidRPr="00BB2D43" w:rsidRDefault="00BB2D43" w:rsidP="00BB2D43">
      <w:pPr>
        <w:autoSpaceDE w:val="0"/>
        <w:autoSpaceDN w:val="0"/>
        <w:adjustRightInd w:val="0"/>
        <w:spacing w:after="120"/>
        <w:jc w:val="both"/>
        <w:rPr>
          <w:rFonts w:cstheme="minorHAnsi"/>
          <w:sz w:val="18"/>
          <w:szCs w:val="18"/>
        </w:rPr>
      </w:pPr>
      <w:r w:rsidRPr="00BB2D43">
        <w:rPr>
          <w:rFonts w:cstheme="minorHAnsi"/>
          <w:b/>
          <w:bCs/>
          <w:sz w:val="18"/>
          <w:szCs w:val="18"/>
        </w:rPr>
        <w:t>SIMEST</w:t>
      </w:r>
      <w:r w:rsidRPr="00BB2D43">
        <w:rPr>
          <w:rFonts w:cstheme="minorHAnsi"/>
          <w:sz w:val="18"/>
          <w:szCs w:val="18"/>
        </w:rPr>
        <w:t xml:space="preserve"> è la società del Gruppo Cassa Depositi e Prestiti che sostiene la crescita e la competitività delle aziende italiane che operano anche all’estero. SIMEST affianca le imprese supportandone gli investimenti in innovazione e sostenibilità e accompagnandole lungo l'intero processo di espansione internazionale, dai primi approcci ad un nuovo mercato fino all’espansione attraverso investimenti diretti esteri. SIMEST opera attraverso quattro linee di prodotto: i Finanziamenti agevolati; gli Investimenti Partecipativi; il Supporto all’Export; gli Investimenti in Equity.</w:t>
      </w:r>
      <w:r w:rsidR="00432DB8" w:rsidRPr="0080450C">
        <w:rPr>
          <w:rFonts w:cstheme="minorHAnsi"/>
          <w:sz w:val="18"/>
          <w:szCs w:val="18"/>
        </w:rPr>
        <w:t xml:space="preserve">  </w:t>
      </w:r>
    </w:p>
    <w:p w14:paraId="04444688" w14:textId="77777777" w:rsidR="00362B91" w:rsidRDefault="00707201" w:rsidP="004572EB">
      <w:pPr>
        <w:spacing w:line="259" w:lineRule="auto"/>
        <w:ind w:right="12"/>
        <w:rPr>
          <w:rFonts w:asciiTheme="minorHAnsi" w:hAnsiTheme="minorHAnsi" w:cstheme="minorHAnsi"/>
          <w:b/>
          <w:bCs/>
          <w:iCs/>
          <w:color w:val="405464"/>
          <w:sz w:val="16"/>
          <w:szCs w:val="16"/>
        </w:rPr>
      </w:pPr>
      <w:r w:rsidRPr="004572EB">
        <w:rPr>
          <w:rFonts w:asciiTheme="minorHAnsi" w:hAnsiTheme="minorHAnsi" w:cstheme="minorHAnsi"/>
          <w:b/>
          <w:bCs/>
          <w:iCs/>
          <w:color w:val="405464"/>
          <w:sz w:val="16"/>
          <w:szCs w:val="16"/>
        </w:rPr>
        <w:t>CONTATTI PER LA STAMPA</w:t>
      </w:r>
    </w:p>
    <w:p w14:paraId="23ACD4C3" w14:textId="37674B19" w:rsidR="00362B91" w:rsidRPr="00AA6891" w:rsidRDefault="00707201" w:rsidP="004572EB">
      <w:pPr>
        <w:spacing w:line="259" w:lineRule="auto"/>
        <w:ind w:right="12"/>
        <w:rPr>
          <w:rStyle w:val="Collegamentoipertestuale"/>
          <w:color w:val="000000"/>
          <w:u w:val="none"/>
        </w:rPr>
      </w:pPr>
      <w:hyperlink r:id="rId8" w:history="1">
        <w:r w:rsidRPr="004572EB">
          <w:rPr>
            <w:rStyle w:val="Collegamentoipertestuale"/>
            <w:rFonts w:asciiTheme="minorHAnsi" w:hAnsiTheme="minorHAnsi" w:cstheme="minorHAnsi"/>
            <w:iCs/>
            <w:sz w:val="16"/>
            <w:szCs w:val="16"/>
          </w:rPr>
          <w:t>ufficio.stampa@simest.it</w:t>
        </w:r>
      </w:hyperlink>
    </w:p>
    <w:sectPr w:rsidR="00362B91" w:rsidRPr="00AA6891" w:rsidSect="00E22D1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835" w:right="851" w:bottom="2835" w:left="85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1097" w14:textId="77777777" w:rsidR="006714EA" w:rsidRDefault="006714EA" w:rsidP="003B1422">
      <w:r>
        <w:separator/>
      </w:r>
    </w:p>
  </w:endnote>
  <w:endnote w:type="continuationSeparator" w:id="0">
    <w:p w14:paraId="2F493AEC" w14:textId="77777777" w:rsidR="006714EA" w:rsidRDefault="006714EA" w:rsidP="003B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ssay Trial">
    <w:altName w:val="Cambria"/>
    <w:charset w:val="4D"/>
    <w:family w:val="roman"/>
    <w:pitch w:val="variable"/>
    <w:sig w:usb0="A00000EF" w:usb1="5000205B" w:usb2="00000028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100" w14:textId="59B06ED5" w:rsidR="00E22D10" w:rsidRPr="00E22D10" w:rsidRDefault="00D015C9">
    <w:pPr>
      <w:pStyle w:val="Pidipagina"/>
      <w:jc w:val="center"/>
      <w:rPr>
        <w:caps/>
      </w:rPr>
    </w:pPr>
    <w:r w:rsidRPr="00D015C9">
      <w:rPr>
        <w:caps/>
        <w:noProof/>
      </w:rPr>
      <w:drawing>
        <wp:anchor distT="0" distB="0" distL="114300" distR="114300" simplePos="0" relativeHeight="251670528" behindDoc="0" locked="0" layoutInCell="1" allowOverlap="1" wp14:anchorId="6098D0CC" wp14:editId="42DABD71">
          <wp:simplePos x="0" y="0"/>
          <wp:positionH relativeFrom="column">
            <wp:posOffset>-57632</wp:posOffset>
          </wp:positionH>
          <wp:positionV relativeFrom="paragraph">
            <wp:posOffset>-925195</wp:posOffset>
          </wp:positionV>
          <wp:extent cx="6655639" cy="694944"/>
          <wp:effectExtent l="0" t="0" r="0" b="0"/>
          <wp:wrapNone/>
          <wp:docPr id="3918803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880347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5639" cy="69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D10" w:rsidRPr="00E22D10">
      <w:rPr>
        <w:caps/>
      </w:rPr>
      <w:fldChar w:fldCharType="begin"/>
    </w:r>
    <w:r w:rsidR="00E22D10" w:rsidRPr="00E22D10">
      <w:rPr>
        <w:caps/>
      </w:rPr>
      <w:instrText>PAGE   \* MERGEFORMAT</w:instrText>
    </w:r>
    <w:r w:rsidR="00E22D10" w:rsidRPr="00E22D10">
      <w:rPr>
        <w:caps/>
      </w:rPr>
      <w:fldChar w:fldCharType="separate"/>
    </w:r>
    <w:r w:rsidR="00E22D10">
      <w:rPr>
        <w:caps/>
        <w:noProof/>
      </w:rPr>
      <w:t>1</w:t>
    </w:r>
    <w:r w:rsidR="00E22D10" w:rsidRPr="00E22D10">
      <w:rPr>
        <w:caps/>
      </w:rPr>
      <w:fldChar w:fldCharType="end"/>
    </w:r>
  </w:p>
  <w:p w14:paraId="65154054" w14:textId="77777777" w:rsidR="00072672" w:rsidRDefault="00072672">
    <w:pPr>
      <w:pStyle w:val="Pidipagina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57EB" w14:textId="1AFACD7C" w:rsidR="00E56EDC" w:rsidRPr="00E22D10" w:rsidRDefault="002F4C31" w:rsidP="00E22D10">
    <w:pPr>
      <w:pStyle w:val="Pidipagina"/>
      <w:ind w:right="-8"/>
      <w:jc w:val="center"/>
      <w:rPr>
        <w:rFonts w:ascii="Arial" w:hAnsi="Arial" w:cs="Arial"/>
        <w:noProof/>
        <w:sz w:val="20"/>
        <w:lang w:eastAsia="it-IT"/>
      </w:rPr>
    </w:pPr>
    <w:r w:rsidRPr="00E22D10">
      <w:rPr>
        <w:rFonts w:ascii="Arial" w:hAnsi="Arial" w:cs="Arial"/>
        <w:noProof/>
        <w:sz w:val="20"/>
        <w:lang w:eastAsia="it-IT"/>
      </w:rPr>
      <w:drawing>
        <wp:anchor distT="0" distB="0" distL="114300" distR="114300" simplePos="0" relativeHeight="251669504" behindDoc="0" locked="0" layoutInCell="1" allowOverlap="1" wp14:anchorId="2001A2D9" wp14:editId="44A7B40B">
          <wp:simplePos x="0" y="0"/>
          <wp:positionH relativeFrom="margin">
            <wp:posOffset>-190528</wp:posOffset>
          </wp:positionH>
          <wp:positionV relativeFrom="page">
            <wp:posOffset>9008828</wp:posOffset>
          </wp:positionV>
          <wp:extent cx="6851015" cy="1097280"/>
          <wp:effectExtent l="0" t="0" r="0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-intestata-open-copia-SIM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015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0CCE2" w14:textId="582397CE" w:rsidR="003A1ABD" w:rsidRPr="003A1ABD" w:rsidRDefault="003A1ABD">
    <w:pPr>
      <w:pStyle w:val="Pidipagina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9334" w14:textId="77777777" w:rsidR="006714EA" w:rsidRDefault="006714EA" w:rsidP="003B1422">
      <w:r>
        <w:separator/>
      </w:r>
    </w:p>
  </w:footnote>
  <w:footnote w:type="continuationSeparator" w:id="0">
    <w:p w14:paraId="644D49DC" w14:textId="77777777" w:rsidR="006714EA" w:rsidRDefault="006714EA" w:rsidP="003B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67BB" w14:textId="3BBE27D6" w:rsidR="003A1ABD" w:rsidRDefault="00942272" w:rsidP="00707201">
    <w:pPr>
      <w:pStyle w:val="Intestazione"/>
      <w:ind w:firstLine="3540"/>
    </w:pPr>
    <w:r>
      <w:tab/>
    </w:r>
    <w:r>
      <w:tab/>
    </w:r>
    <w:r w:rsidR="00707201">
      <w:tab/>
    </w:r>
    <w:r w:rsidR="00707201">
      <w:tab/>
    </w:r>
    <w:r w:rsidR="00CB3491"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130BA0DA" wp14:editId="77C5022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5415" cy="636270"/>
          <wp:effectExtent l="0" t="0" r="0" b="0"/>
          <wp:wrapNone/>
          <wp:docPr id="30" name="Immagine 30" descr="Sim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85F7" w14:textId="012FD5EF" w:rsidR="003A1ABD" w:rsidRDefault="00CB349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6AAB4D43" wp14:editId="3DAA7DE1">
          <wp:simplePos x="0" y="0"/>
          <wp:positionH relativeFrom="column">
            <wp:posOffset>0</wp:posOffset>
          </wp:positionH>
          <wp:positionV relativeFrom="paragraph">
            <wp:posOffset>73025</wp:posOffset>
          </wp:positionV>
          <wp:extent cx="1415415" cy="636270"/>
          <wp:effectExtent l="0" t="0" r="0" b="0"/>
          <wp:wrapNone/>
          <wp:docPr id="31" name="Immagine 31" descr="Sim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FBF"/>
    <w:multiLevelType w:val="multilevel"/>
    <w:tmpl w:val="3F24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65A1"/>
    <w:multiLevelType w:val="hybridMultilevel"/>
    <w:tmpl w:val="2CE81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72DF"/>
    <w:multiLevelType w:val="multilevel"/>
    <w:tmpl w:val="270E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024D3"/>
    <w:multiLevelType w:val="hybridMultilevel"/>
    <w:tmpl w:val="F3D00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3C1"/>
    <w:multiLevelType w:val="multilevel"/>
    <w:tmpl w:val="BF0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01F4E"/>
    <w:multiLevelType w:val="hybridMultilevel"/>
    <w:tmpl w:val="3000EF4E"/>
    <w:lvl w:ilvl="0" w:tplc="714A82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44546A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693648">
    <w:abstractNumId w:val="1"/>
  </w:num>
  <w:num w:numId="2" w16cid:durableId="1611624995">
    <w:abstractNumId w:val="4"/>
  </w:num>
  <w:num w:numId="3" w16cid:durableId="1190492860">
    <w:abstractNumId w:val="5"/>
  </w:num>
  <w:num w:numId="4" w16cid:durableId="516895867">
    <w:abstractNumId w:val="0"/>
  </w:num>
  <w:num w:numId="5" w16cid:durableId="360206692">
    <w:abstractNumId w:val="2"/>
  </w:num>
  <w:num w:numId="6" w16cid:durableId="201329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22"/>
    <w:rsid w:val="00026E5C"/>
    <w:rsid w:val="00055B74"/>
    <w:rsid w:val="00061A9A"/>
    <w:rsid w:val="00065265"/>
    <w:rsid w:val="00072672"/>
    <w:rsid w:val="000C5A56"/>
    <w:rsid w:val="000D37BE"/>
    <w:rsid w:val="000E7F1A"/>
    <w:rsid w:val="00121BF7"/>
    <w:rsid w:val="00131CE7"/>
    <w:rsid w:val="00135537"/>
    <w:rsid w:val="00136A54"/>
    <w:rsid w:val="00141C4C"/>
    <w:rsid w:val="00180843"/>
    <w:rsid w:val="001A0A7D"/>
    <w:rsid w:val="001F4921"/>
    <w:rsid w:val="00204506"/>
    <w:rsid w:val="00207FFC"/>
    <w:rsid w:val="002342D9"/>
    <w:rsid w:val="002560A2"/>
    <w:rsid w:val="002C0E1E"/>
    <w:rsid w:val="002F4C31"/>
    <w:rsid w:val="002F6A3D"/>
    <w:rsid w:val="003271D6"/>
    <w:rsid w:val="00337979"/>
    <w:rsid w:val="00362394"/>
    <w:rsid w:val="00362B91"/>
    <w:rsid w:val="003640EA"/>
    <w:rsid w:val="003A1ABD"/>
    <w:rsid w:val="003A3D9C"/>
    <w:rsid w:val="003B1422"/>
    <w:rsid w:val="00432DB8"/>
    <w:rsid w:val="004572EB"/>
    <w:rsid w:val="004630EF"/>
    <w:rsid w:val="00476F8D"/>
    <w:rsid w:val="00483D9B"/>
    <w:rsid w:val="00486CB9"/>
    <w:rsid w:val="004D3C52"/>
    <w:rsid w:val="0054309B"/>
    <w:rsid w:val="005B27C8"/>
    <w:rsid w:val="005B37AD"/>
    <w:rsid w:val="006041D9"/>
    <w:rsid w:val="006050CF"/>
    <w:rsid w:val="0064351A"/>
    <w:rsid w:val="006714EA"/>
    <w:rsid w:val="006872C9"/>
    <w:rsid w:val="00693424"/>
    <w:rsid w:val="00707201"/>
    <w:rsid w:val="0071573E"/>
    <w:rsid w:val="007B4A8C"/>
    <w:rsid w:val="007C7BCF"/>
    <w:rsid w:val="007D3AC9"/>
    <w:rsid w:val="008035D5"/>
    <w:rsid w:val="008340B4"/>
    <w:rsid w:val="00851FA4"/>
    <w:rsid w:val="00881A48"/>
    <w:rsid w:val="008B182F"/>
    <w:rsid w:val="008B25F3"/>
    <w:rsid w:val="008B5E26"/>
    <w:rsid w:val="008C7EEC"/>
    <w:rsid w:val="008E366B"/>
    <w:rsid w:val="00911338"/>
    <w:rsid w:val="00916AB3"/>
    <w:rsid w:val="00926D46"/>
    <w:rsid w:val="00942272"/>
    <w:rsid w:val="00945921"/>
    <w:rsid w:val="0095281E"/>
    <w:rsid w:val="0098006C"/>
    <w:rsid w:val="00983C5A"/>
    <w:rsid w:val="009B7895"/>
    <w:rsid w:val="009C7CF0"/>
    <w:rsid w:val="009E6CB9"/>
    <w:rsid w:val="00A34848"/>
    <w:rsid w:val="00A45058"/>
    <w:rsid w:val="00A54AC3"/>
    <w:rsid w:val="00A601F1"/>
    <w:rsid w:val="00AA6891"/>
    <w:rsid w:val="00AD0C40"/>
    <w:rsid w:val="00AE18B8"/>
    <w:rsid w:val="00B26BDA"/>
    <w:rsid w:val="00B371FF"/>
    <w:rsid w:val="00B47251"/>
    <w:rsid w:val="00BA1825"/>
    <w:rsid w:val="00BB2D43"/>
    <w:rsid w:val="00C207DB"/>
    <w:rsid w:val="00C633FA"/>
    <w:rsid w:val="00C777C5"/>
    <w:rsid w:val="00CB0AC5"/>
    <w:rsid w:val="00CB3491"/>
    <w:rsid w:val="00CC394C"/>
    <w:rsid w:val="00CF086D"/>
    <w:rsid w:val="00D015C9"/>
    <w:rsid w:val="00D476FC"/>
    <w:rsid w:val="00D63959"/>
    <w:rsid w:val="00D92556"/>
    <w:rsid w:val="00D93355"/>
    <w:rsid w:val="00DA1FEF"/>
    <w:rsid w:val="00DB0736"/>
    <w:rsid w:val="00E034BB"/>
    <w:rsid w:val="00E22D10"/>
    <w:rsid w:val="00E56EDC"/>
    <w:rsid w:val="00E74883"/>
    <w:rsid w:val="00EA059A"/>
    <w:rsid w:val="00EF5E18"/>
    <w:rsid w:val="00F05BC9"/>
    <w:rsid w:val="00F642A3"/>
    <w:rsid w:val="00F92C47"/>
    <w:rsid w:val="00FB11ED"/>
    <w:rsid w:val="00FC10ED"/>
    <w:rsid w:val="00FD3BB5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78D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B14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20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422"/>
  </w:style>
  <w:style w:type="paragraph" w:styleId="Pidipagina">
    <w:name w:val="footer"/>
    <w:basedOn w:val="Normale"/>
    <w:link w:val="PidipaginaCarattere"/>
    <w:uiPriority w:val="99"/>
    <w:unhideWhenUsed/>
    <w:rsid w:val="003B1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422"/>
  </w:style>
  <w:style w:type="paragraph" w:styleId="Indirizzodestinatario">
    <w:name w:val="envelope address"/>
    <w:basedOn w:val="Normale"/>
    <w:uiPriority w:val="99"/>
    <w:rsid w:val="00AE18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70"/>
      </w:tabs>
      <w:suppressAutoHyphens/>
      <w:autoSpaceDE w:val="0"/>
      <w:autoSpaceDN w:val="0"/>
      <w:adjustRightInd w:val="0"/>
      <w:spacing w:line="270" w:lineRule="atLeast"/>
      <w:textAlignment w:val="center"/>
    </w:pPr>
    <w:rPr>
      <w:rFonts w:ascii="Bressay Trial" w:eastAsiaTheme="minorHAnsi" w:hAnsi="Bressay Trial" w:cs="Bressay Trial"/>
      <w:b/>
      <w:bCs/>
      <w:color w:val="405363"/>
      <w:sz w:val="20"/>
      <w:szCs w:val="20"/>
      <w:bdr w:val="none" w:sz="0" w:space="0" w:color="auto"/>
      <w:lang w:eastAsia="en-US"/>
    </w:rPr>
  </w:style>
  <w:style w:type="paragraph" w:customStyle="1" w:styleId="Paragrafobase">
    <w:name w:val="[Paragrafo base]"/>
    <w:basedOn w:val="Normale"/>
    <w:uiPriority w:val="99"/>
    <w:rsid w:val="00AE18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bdr w:val="none" w:sz="0" w:space="0" w:color="auto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201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072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720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7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432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cf01">
    <w:name w:val="cf01"/>
    <w:basedOn w:val="Carpredefinitoparagrafo"/>
    <w:rsid w:val="00432DB8"/>
    <w:rPr>
      <w:rFonts w:ascii="Segoe UI" w:hAnsi="Segoe UI" w:cs="Segoe UI" w:hint="default"/>
      <w:i/>
      <w:iCs/>
      <w:color w:val="FF0000"/>
      <w:sz w:val="18"/>
      <w:szCs w:val="18"/>
    </w:rPr>
  </w:style>
  <w:style w:type="paragraph" w:customStyle="1" w:styleId="xydpb0cdd403yiv1905346270msonormal">
    <w:name w:val="x_ydpb0cdd403yiv1905346270msonormal"/>
    <w:basedOn w:val="Normale"/>
    <w:rsid w:val="00AA68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color w:val="auto"/>
      <w:bdr w:val="none" w:sz="0" w:space="0" w:color="auto"/>
    </w:rPr>
  </w:style>
  <w:style w:type="paragraph" w:customStyle="1" w:styleId="xydpb0cdd403yiv1905346270wordsection1">
    <w:name w:val="x_ydpb0cdd403yiv1905346270wordsection1"/>
    <w:basedOn w:val="Normale"/>
    <w:rsid w:val="00AA68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color w:val="auto"/>
      <w:bdr w:val="none" w:sz="0" w:space="0" w:color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68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Theme="minorHAnsi" w:hAnsi="Aptos" w:cs="Aptos"/>
      <w:color w:val="auto"/>
      <w:sz w:val="20"/>
      <w:szCs w:val="20"/>
      <w:bdr w:val="none" w:sz="0" w:space="0" w:color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6891"/>
    <w:rPr>
      <w:rFonts w:ascii="Aptos" w:hAnsi="Aptos" w:cs="Aptos"/>
      <w:sz w:val="20"/>
      <w:szCs w:val="20"/>
      <w:u w:color="00000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6891"/>
    <w:rPr>
      <w:vertAlign w:val="superscrip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37A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37A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simes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8644-183E-43E1-82C0-C4E7FA917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843</Words>
  <Characters>5118</Characters>
  <Application>Microsoft Office Word</Application>
  <DocSecurity>0</DocSecurity>
  <Lines>79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Roberto Saporito</cp:lastModifiedBy>
  <cp:revision>7</cp:revision>
  <cp:lastPrinted>2017-09-15T09:29:00Z</cp:lastPrinted>
  <dcterms:created xsi:type="dcterms:W3CDTF">2026-04-28T07:55:00Z</dcterms:created>
  <dcterms:modified xsi:type="dcterms:W3CDTF">2026-05-12T14:24:00Z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2022-03-18T11:12:07Z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0ac57c91-8071-4067-83a8-ef51d8886ef9</vt:lpwstr>
  </property>
  <property fmtid="{D5CDD505-2E9C-101B-9397-08002B2CF9AE}" pid="8" name="MSIP_Label_be62b6ef-db1a-4e15-b1cb-16e3a6a11a3f_ContentBits">
    <vt:lpwstr>0</vt:lpwstr>
  </property>
  <property fmtid="{D5CDD505-2E9C-101B-9397-08002B2CF9AE}" pid="9" name="MSIP_Label_dea03c14-1435-4ef5-bb92-af8fb4129243_Enabled">
    <vt:lpwstr>true</vt:lpwstr>
  </property>
  <property fmtid="{D5CDD505-2E9C-101B-9397-08002B2CF9AE}" pid="10" name="MSIP_Label_dea03c14-1435-4ef5-bb92-af8fb4129243_SetDate">
    <vt:lpwstr>2026-04-28T07:55:35Z</vt:lpwstr>
  </property>
  <property fmtid="{D5CDD505-2E9C-101B-9397-08002B2CF9AE}" pid="11" name="MSIP_Label_dea03c14-1435-4ef5-bb92-af8fb4129243_Method">
    <vt:lpwstr>Privileged</vt:lpwstr>
  </property>
  <property fmtid="{D5CDD505-2E9C-101B-9397-08002B2CF9AE}" pid="12" name="MSIP_Label_dea03c14-1435-4ef5-bb92-af8fb4129243_Name">
    <vt:lpwstr>dea03c14-1435-4ef5-bb92-af8fb4129243</vt:lpwstr>
  </property>
  <property fmtid="{D5CDD505-2E9C-101B-9397-08002B2CF9AE}" pid="13" name="MSIP_Label_dea03c14-1435-4ef5-bb92-af8fb4129243_SiteId">
    <vt:lpwstr>8c4b47b5-ea35-4370-817f-95066d4f8467</vt:lpwstr>
  </property>
  <property fmtid="{D5CDD505-2E9C-101B-9397-08002B2CF9AE}" pid="14" name="MSIP_Label_dea03c14-1435-4ef5-bb92-af8fb4129243_ActionId">
    <vt:lpwstr>1c368bf3-53d7-4469-8b58-b160ef7569a0</vt:lpwstr>
  </property>
  <property fmtid="{D5CDD505-2E9C-101B-9397-08002B2CF9AE}" pid="15" name="MSIP_Label_dea03c14-1435-4ef5-bb92-af8fb4129243_ContentBits">
    <vt:lpwstr>0</vt:lpwstr>
  </property>
  <property fmtid="{D5CDD505-2E9C-101B-9397-08002B2CF9AE}" pid="16" name="MSIP_Label_dea03c14-1435-4ef5-bb92-af8fb4129243_Tag">
    <vt:lpwstr>10, 0, 1, 1</vt:lpwstr>
  </property>
</Properties>
</file>