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664E3" w14:textId="59C55B2F" w:rsidR="009A7215" w:rsidRPr="00F90AA6" w:rsidRDefault="00AE79CD" w:rsidP="009A7215">
      <w:pPr>
        <w:spacing w:before="120" w:after="120" w:line="240" w:lineRule="exact"/>
        <w:jc w:val="right"/>
        <w:rPr>
          <w:rFonts w:ascii="Arial" w:hAnsi="Arial" w:cs="Arial"/>
          <w:sz w:val="21"/>
          <w:szCs w:val="21"/>
        </w:rPr>
      </w:pPr>
      <w:r>
        <w:rPr>
          <w:rFonts w:ascii="Arial" w:hAnsi="Arial" w:cs="Arial"/>
          <w:i/>
          <w:iCs/>
          <w:sz w:val="21"/>
          <w:szCs w:val="21"/>
        </w:rPr>
        <w:t>A</w:t>
      </w:r>
      <w:r w:rsidR="009A7215" w:rsidRPr="00F90AA6">
        <w:rPr>
          <w:rFonts w:ascii="Arial" w:hAnsi="Arial" w:cs="Arial"/>
          <w:i/>
          <w:iCs/>
          <w:sz w:val="21"/>
          <w:szCs w:val="21"/>
        </w:rPr>
        <w:t>llegato A</w:t>
      </w:r>
    </w:p>
    <w:p w14:paraId="7D895E22" w14:textId="77777777" w:rsidR="009A7215" w:rsidRPr="00F90AA6" w:rsidRDefault="009A7215" w:rsidP="009A7215">
      <w:pPr>
        <w:spacing w:before="120" w:after="120" w:line="240" w:lineRule="exact"/>
        <w:jc w:val="center"/>
        <w:rPr>
          <w:rFonts w:ascii="Arial" w:hAnsi="Arial" w:cs="Arial"/>
          <w:sz w:val="21"/>
          <w:szCs w:val="21"/>
        </w:rPr>
      </w:pPr>
      <w:r w:rsidRPr="00F90AA6">
        <w:rPr>
          <w:rFonts w:ascii="Arial" w:hAnsi="Arial" w:cs="Arial"/>
          <w:b/>
          <w:bCs/>
          <w:sz w:val="21"/>
          <w:szCs w:val="21"/>
        </w:rPr>
        <w:t>MODULO DI MANIFESTAZIONE DI INTERESSE</w:t>
      </w:r>
    </w:p>
    <w:p w14:paraId="19ED405B" w14:textId="77777777" w:rsidR="009A7215" w:rsidRPr="00F90AA6" w:rsidRDefault="009A7215" w:rsidP="009A7215">
      <w:pPr>
        <w:spacing w:before="120" w:after="120" w:line="240" w:lineRule="exact"/>
        <w:jc w:val="center"/>
        <w:rPr>
          <w:rFonts w:ascii="Arial" w:hAnsi="Arial" w:cs="Arial"/>
          <w:i/>
          <w:iCs/>
          <w:sz w:val="21"/>
          <w:szCs w:val="21"/>
        </w:rPr>
      </w:pPr>
      <w:r w:rsidRPr="00F90AA6">
        <w:rPr>
          <w:rFonts w:ascii="Arial" w:hAnsi="Arial" w:cs="Arial"/>
          <w:i/>
          <w:iCs/>
          <w:sz w:val="21"/>
          <w:szCs w:val="21"/>
        </w:rPr>
        <w:t>Co-investimento con la Sezione Crescita del Fondo 394/81 gestita da SIMEST S.p.A.</w:t>
      </w:r>
    </w:p>
    <w:p w14:paraId="3DCA9C3B" w14:textId="77777777" w:rsidR="009A7215" w:rsidRPr="00F90AA6" w:rsidRDefault="009A7215" w:rsidP="009A7215">
      <w:pPr>
        <w:spacing w:before="120" w:after="120" w:line="240" w:lineRule="exact"/>
        <w:jc w:val="both"/>
        <w:rPr>
          <w:rFonts w:ascii="Arial" w:hAnsi="Arial" w:cs="Arial"/>
          <w:sz w:val="21"/>
          <w:szCs w:val="21"/>
        </w:rPr>
      </w:pPr>
      <w:r w:rsidRPr="00F90AA6">
        <w:rPr>
          <w:rFonts w:ascii="Arial" w:hAnsi="Arial" w:cs="Arial"/>
          <w:sz w:val="21"/>
          <w:szCs w:val="21"/>
        </w:rPr>
        <w:t>Il presente modulo di manifestazione di interesse (“</w:t>
      </w:r>
      <w:r w:rsidRPr="00F90AA6">
        <w:rPr>
          <w:rFonts w:ascii="Arial" w:hAnsi="Arial" w:cs="Arial"/>
          <w:b/>
          <w:bCs/>
          <w:sz w:val="21"/>
          <w:szCs w:val="21"/>
        </w:rPr>
        <w:t>Modulo</w:t>
      </w:r>
      <w:r w:rsidRPr="00F90AA6">
        <w:rPr>
          <w:rFonts w:ascii="Arial" w:hAnsi="Arial" w:cs="Arial"/>
          <w:sz w:val="21"/>
          <w:szCs w:val="21"/>
        </w:rPr>
        <w:t>”) deve essere compilato dall'Operatore Privato che intende manifestare interesse al co-investimento con le risorse della Sezione Crescita del Fondo 394/81, gestite da SIMEST S.p.A., ai sensi delle Direttive del Comitato Agevolazioni del 19 marzo 2025.</w:t>
      </w:r>
    </w:p>
    <w:p w14:paraId="20D84D9D" w14:textId="77777777" w:rsidR="009A7215" w:rsidRPr="00F90AA6" w:rsidRDefault="009A7215" w:rsidP="009A7215">
      <w:pPr>
        <w:spacing w:before="120" w:after="120" w:line="240" w:lineRule="exact"/>
        <w:jc w:val="both"/>
        <w:rPr>
          <w:rFonts w:ascii="Arial" w:hAnsi="Arial" w:cs="Arial"/>
          <w:sz w:val="21"/>
          <w:szCs w:val="21"/>
        </w:rPr>
      </w:pPr>
      <w:r w:rsidRPr="00F90AA6">
        <w:rPr>
          <w:rFonts w:ascii="Arial" w:hAnsi="Arial" w:cs="Arial"/>
          <w:sz w:val="21"/>
          <w:szCs w:val="21"/>
        </w:rPr>
        <w:t xml:space="preserve">Il Modulo deve essere sottoscritto digitalmente dal legale rappresentante dell'Operatore Privato o da soggetto munito di idonei poteri e trasmesso via PEC all'indirizzo </w:t>
      </w:r>
      <w:hyperlink r:id="rId7" w:history="1">
        <w:r w:rsidRPr="00F90AA6">
          <w:rPr>
            <w:rStyle w:val="Collegamentoipertestuale"/>
            <w:rFonts w:ascii="Arial" w:hAnsi="Arial" w:cs="Arial"/>
            <w:sz w:val="21"/>
            <w:szCs w:val="21"/>
          </w:rPr>
          <w:t>simest@legalmail.it</w:t>
        </w:r>
      </w:hyperlink>
      <w:r w:rsidRPr="00F90AA6">
        <w:rPr>
          <w:rFonts w:ascii="Arial" w:hAnsi="Arial" w:cs="Arial"/>
          <w:sz w:val="21"/>
          <w:szCs w:val="21"/>
        </w:rPr>
        <w:t xml:space="preserve"> all’attenzione del Responsabile degli Investimenti Partecipativi  unitamente alla documentazione richiesta all'articolo 9 dell'Avviso.</w:t>
      </w:r>
    </w:p>
    <w:p w14:paraId="25265322" w14:textId="77777777" w:rsidR="009A7215" w:rsidRPr="00F90AA6" w:rsidRDefault="009A7215" w:rsidP="009A7215">
      <w:pPr>
        <w:pBdr>
          <w:bottom w:val="single" w:sz="6" w:space="1" w:color="404040"/>
        </w:pBdr>
        <w:spacing w:before="120" w:after="120" w:line="240" w:lineRule="exact"/>
        <w:rPr>
          <w:rFonts w:ascii="Arial" w:hAnsi="Arial" w:cs="Arial"/>
          <w:sz w:val="21"/>
          <w:szCs w:val="21"/>
        </w:rPr>
      </w:pPr>
      <w:r w:rsidRPr="00F90AA6">
        <w:rPr>
          <w:rFonts w:ascii="Arial" w:hAnsi="Arial" w:cs="Arial"/>
          <w:b/>
          <w:bCs/>
          <w:sz w:val="21"/>
          <w:szCs w:val="21"/>
        </w:rPr>
        <w:t>Sezione 1 – Identificazione dell'Operatore Privato</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00"/>
        <w:gridCol w:w="5467"/>
      </w:tblGrid>
      <w:tr w:rsidR="009A7215" w:rsidRPr="00F90AA6" w14:paraId="70EFCAB9" w14:textId="77777777" w:rsidTr="00993708">
        <w:trPr>
          <w:trHeight w:val="360"/>
        </w:trPr>
        <w:tc>
          <w:tcPr>
            <w:tcW w:w="3600" w:type="dxa"/>
            <w:tcBorders>
              <w:top w:val="single" w:sz="4" w:space="0" w:color="888888"/>
              <w:left w:val="single" w:sz="4" w:space="0" w:color="888888"/>
              <w:bottom w:val="single" w:sz="4" w:space="0" w:color="888888"/>
              <w:right w:val="single" w:sz="4" w:space="0" w:color="888888"/>
            </w:tcBorders>
            <w:shd w:val="clear" w:color="auto" w:fill="F2F2F2"/>
            <w:tcMar>
              <w:top w:w="100" w:type="dxa"/>
              <w:left w:w="140" w:type="dxa"/>
              <w:bottom w:w="100" w:type="dxa"/>
              <w:right w:w="140" w:type="dxa"/>
            </w:tcMar>
          </w:tcPr>
          <w:p w14:paraId="4A5003B0" w14:textId="77777777" w:rsidR="009A7215" w:rsidRPr="00F90AA6" w:rsidRDefault="009A7215" w:rsidP="00993708">
            <w:pPr>
              <w:spacing w:before="120" w:after="120" w:line="240" w:lineRule="exact"/>
              <w:rPr>
                <w:rFonts w:ascii="Arial" w:hAnsi="Arial" w:cs="Arial"/>
                <w:sz w:val="21"/>
                <w:szCs w:val="21"/>
              </w:rPr>
            </w:pPr>
            <w:r w:rsidRPr="00F90AA6">
              <w:rPr>
                <w:rFonts w:ascii="Arial" w:hAnsi="Arial" w:cs="Arial"/>
                <w:b/>
                <w:bCs/>
                <w:sz w:val="21"/>
                <w:szCs w:val="21"/>
              </w:rPr>
              <w:t>Denominazione sociale</w:t>
            </w:r>
          </w:p>
        </w:tc>
        <w:tc>
          <w:tcPr>
            <w:tcW w:w="5467" w:type="dxa"/>
            <w:tcBorders>
              <w:top w:val="single" w:sz="4" w:space="0" w:color="888888"/>
              <w:left w:val="single" w:sz="4" w:space="0" w:color="888888"/>
              <w:bottom w:val="single" w:sz="4" w:space="0" w:color="888888"/>
              <w:right w:val="single" w:sz="4" w:space="0" w:color="888888"/>
            </w:tcBorders>
            <w:tcMar>
              <w:top w:w="100" w:type="dxa"/>
              <w:left w:w="140" w:type="dxa"/>
              <w:bottom w:w="100" w:type="dxa"/>
              <w:right w:w="140" w:type="dxa"/>
            </w:tcMar>
          </w:tcPr>
          <w:p w14:paraId="7AAA4396" w14:textId="77777777" w:rsidR="009A7215" w:rsidRPr="00F90AA6" w:rsidRDefault="009A7215" w:rsidP="00993708">
            <w:pPr>
              <w:spacing w:before="120" w:after="120" w:line="240" w:lineRule="exact"/>
              <w:rPr>
                <w:rFonts w:ascii="Arial" w:hAnsi="Arial" w:cs="Arial"/>
                <w:sz w:val="21"/>
                <w:szCs w:val="21"/>
              </w:rPr>
            </w:pPr>
          </w:p>
        </w:tc>
      </w:tr>
      <w:tr w:rsidR="009A7215" w:rsidRPr="00F90AA6" w14:paraId="3E3BF4DF" w14:textId="77777777" w:rsidTr="00993708">
        <w:trPr>
          <w:trHeight w:val="360"/>
        </w:trPr>
        <w:tc>
          <w:tcPr>
            <w:tcW w:w="3600" w:type="dxa"/>
            <w:tcBorders>
              <w:top w:val="single" w:sz="4" w:space="0" w:color="888888"/>
              <w:left w:val="single" w:sz="4" w:space="0" w:color="888888"/>
              <w:bottom w:val="single" w:sz="4" w:space="0" w:color="888888"/>
              <w:right w:val="single" w:sz="4" w:space="0" w:color="888888"/>
            </w:tcBorders>
            <w:shd w:val="clear" w:color="auto" w:fill="F2F2F2"/>
            <w:tcMar>
              <w:top w:w="100" w:type="dxa"/>
              <w:left w:w="140" w:type="dxa"/>
              <w:bottom w:w="100" w:type="dxa"/>
              <w:right w:w="140" w:type="dxa"/>
            </w:tcMar>
          </w:tcPr>
          <w:p w14:paraId="3A411784" w14:textId="77777777" w:rsidR="009A7215" w:rsidRPr="00F90AA6" w:rsidRDefault="009A7215" w:rsidP="00993708">
            <w:pPr>
              <w:spacing w:before="120" w:after="120" w:line="240" w:lineRule="exact"/>
              <w:rPr>
                <w:rFonts w:ascii="Arial" w:hAnsi="Arial" w:cs="Arial"/>
                <w:sz w:val="21"/>
                <w:szCs w:val="21"/>
              </w:rPr>
            </w:pPr>
            <w:r w:rsidRPr="00F90AA6">
              <w:rPr>
                <w:rFonts w:ascii="Arial" w:hAnsi="Arial" w:cs="Arial"/>
                <w:b/>
                <w:bCs/>
                <w:sz w:val="21"/>
                <w:szCs w:val="21"/>
              </w:rPr>
              <w:t>Forma giuridica</w:t>
            </w:r>
          </w:p>
        </w:tc>
        <w:tc>
          <w:tcPr>
            <w:tcW w:w="5467" w:type="dxa"/>
            <w:tcBorders>
              <w:top w:val="single" w:sz="4" w:space="0" w:color="888888"/>
              <w:left w:val="single" w:sz="4" w:space="0" w:color="888888"/>
              <w:bottom w:val="single" w:sz="4" w:space="0" w:color="888888"/>
              <w:right w:val="single" w:sz="4" w:space="0" w:color="888888"/>
            </w:tcBorders>
            <w:tcMar>
              <w:top w:w="100" w:type="dxa"/>
              <w:left w:w="140" w:type="dxa"/>
              <w:bottom w:w="100" w:type="dxa"/>
              <w:right w:w="140" w:type="dxa"/>
            </w:tcMar>
          </w:tcPr>
          <w:p w14:paraId="6E2FE39D" w14:textId="77777777" w:rsidR="009A7215" w:rsidRPr="00F90AA6" w:rsidRDefault="009A7215" w:rsidP="00993708">
            <w:pPr>
              <w:spacing w:before="120" w:after="120" w:line="240" w:lineRule="exact"/>
              <w:rPr>
                <w:rFonts w:ascii="Arial" w:hAnsi="Arial" w:cs="Arial"/>
                <w:sz w:val="21"/>
                <w:szCs w:val="21"/>
              </w:rPr>
            </w:pPr>
          </w:p>
        </w:tc>
      </w:tr>
      <w:tr w:rsidR="009A7215" w:rsidRPr="00F90AA6" w14:paraId="1489853B" w14:textId="77777777" w:rsidTr="00993708">
        <w:trPr>
          <w:trHeight w:val="360"/>
        </w:trPr>
        <w:tc>
          <w:tcPr>
            <w:tcW w:w="3600" w:type="dxa"/>
            <w:tcBorders>
              <w:top w:val="single" w:sz="4" w:space="0" w:color="888888"/>
              <w:left w:val="single" w:sz="4" w:space="0" w:color="888888"/>
              <w:bottom w:val="single" w:sz="4" w:space="0" w:color="888888"/>
              <w:right w:val="single" w:sz="4" w:space="0" w:color="888888"/>
            </w:tcBorders>
            <w:shd w:val="clear" w:color="auto" w:fill="F2F2F2"/>
            <w:tcMar>
              <w:top w:w="100" w:type="dxa"/>
              <w:left w:w="140" w:type="dxa"/>
              <w:bottom w:w="100" w:type="dxa"/>
              <w:right w:w="140" w:type="dxa"/>
            </w:tcMar>
          </w:tcPr>
          <w:p w14:paraId="1D2DEC26" w14:textId="77777777" w:rsidR="009A7215" w:rsidRPr="00F90AA6" w:rsidRDefault="009A7215" w:rsidP="00993708">
            <w:pPr>
              <w:spacing w:before="120" w:after="120" w:line="240" w:lineRule="exact"/>
              <w:rPr>
                <w:rFonts w:ascii="Arial" w:hAnsi="Arial" w:cs="Arial"/>
                <w:sz w:val="21"/>
                <w:szCs w:val="21"/>
              </w:rPr>
            </w:pPr>
            <w:r w:rsidRPr="00F90AA6">
              <w:rPr>
                <w:rFonts w:ascii="Arial" w:hAnsi="Arial" w:cs="Arial"/>
                <w:b/>
                <w:bCs/>
                <w:sz w:val="21"/>
                <w:szCs w:val="21"/>
              </w:rPr>
              <w:t>Sede legale</w:t>
            </w:r>
          </w:p>
        </w:tc>
        <w:tc>
          <w:tcPr>
            <w:tcW w:w="5467" w:type="dxa"/>
            <w:tcBorders>
              <w:top w:val="single" w:sz="4" w:space="0" w:color="888888"/>
              <w:left w:val="single" w:sz="4" w:space="0" w:color="888888"/>
              <w:bottom w:val="single" w:sz="4" w:space="0" w:color="888888"/>
              <w:right w:val="single" w:sz="4" w:space="0" w:color="888888"/>
            </w:tcBorders>
            <w:tcMar>
              <w:top w:w="100" w:type="dxa"/>
              <w:left w:w="140" w:type="dxa"/>
              <w:bottom w:w="100" w:type="dxa"/>
              <w:right w:w="140" w:type="dxa"/>
            </w:tcMar>
          </w:tcPr>
          <w:p w14:paraId="05C93F2E" w14:textId="77777777" w:rsidR="009A7215" w:rsidRPr="00F90AA6" w:rsidRDefault="009A7215" w:rsidP="00993708">
            <w:pPr>
              <w:spacing w:before="120" w:after="120" w:line="240" w:lineRule="exact"/>
              <w:rPr>
                <w:rFonts w:ascii="Arial" w:hAnsi="Arial" w:cs="Arial"/>
                <w:sz w:val="21"/>
                <w:szCs w:val="21"/>
              </w:rPr>
            </w:pPr>
          </w:p>
        </w:tc>
      </w:tr>
      <w:tr w:rsidR="009A7215" w:rsidRPr="00F90AA6" w14:paraId="279C1EC9" w14:textId="77777777" w:rsidTr="00993708">
        <w:trPr>
          <w:trHeight w:val="360"/>
        </w:trPr>
        <w:tc>
          <w:tcPr>
            <w:tcW w:w="3600" w:type="dxa"/>
            <w:tcBorders>
              <w:top w:val="single" w:sz="4" w:space="0" w:color="888888"/>
              <w:left w:val="single" w:sz="4" w:space="0" w:color="888888"/>
              <w:bottom w:val="single" w:sz="4" w:space="0" w:color="888888"/>
              <w:right w:val="single" w:sz="4" w:space="0" w:color="888888"/>
            </w:tcBorders>
            <w:shd w:val="clear" w:color="auto" w:fill="F2F2F2"/>
            <w:tcMar>
              <w:top w:w="100" w:type="dxa"/>
              <w:left w:w="140" w:type="dxa"/>
              <w:bottom w:w="100" w:type="dxa"/>
              <w:right w:w="140" w:type="dxa"/>
            </w:tcMar>
          </w:tcPr>
          <w:p w14:paraId="7AC8E0C7" w14:textId="77777777" w:rsidR="009A7215" w:rsidRPr="00F90AA6" w:rsidRDefault="009A7215" w:rsidP="00993708">
            <w:pPr>
              <w:spacing w:before="120" w:after="120" w:line="240" w:lineRule="exact"/>
              <w:rPr>
                <w:rFonts w:ascii="Arial" w:hAnsi="Arial" w:cs="Arial"/>
                <w:sz w:val="21"/>
                <w:szCs w:val="21"/>
              </w:rPr>
            </w:pPr>
            <w:r w:rsidRPr="00F90AA6">
              <w:rPr>
                <w:rFonts w:ascii="Arial" w:hAnsi="Arial" w:cs="Arial"/>
                <w:b/>
                <w:bCs/>
                <w:sz w:val="21"/>
                <w:szCs w:val="21"/>
              </w:rPr>
              <w:t>Stato di costituzione</w:t>
            </w:r>
          </w:p>
        </w:tc>
        <w:tc>
          <w:tcPr>
            <w:tcW w:w="5467" w:type="dxa"/>
            <w:tcBorders>
              <w:top w:val="single" w:sz="4" w:space="0" w:color="888888"/>
              <w:left w:val="single" w:sz="4" w:space="0" w:color="888888"/>
              <w:bottom w:val="single" w:sz="4" w:space="0" w:color="888888"/>
              <w:right w:val="single" w:sz="4" w:space="0" w:color="888888"/>
            </w:tcBorders>
            <w:tcMar>
              <w:top w:w="100" w:type="dxa"/>
              <w:left w:w="140" w:type="dxa"/>
              <w:bottom w:w="100" w:type="dxa"/>
              <w:right w:w="140" w:type="dxa"/>
            </w:tcMar>
          </w:tcPr>
          <w:p w14:paraId="076422EA" w14:textId="77777777" w:rsidR="009A7215" w:rsidRPr="00F90AA6" w:rsidRDefault="009A7215" w:rsidP="00993708">
            <w:pPr>
              <w:spacing w:before="120" w:after="120" w:line="240" w:lineRule="exact"/>
              <w:rPr>
                <w:rFonts w:ascii="Arial" w:hAnsi="Arial" w:cs="Arial"/>
                <w:sz w:val="21"/>
                <w:szCs w:val="21"/>
              </w:rPr>
            </w:pPr>
          </w:p>
        </w:tc>
      </w:tr>
      <w:tr w:rsidR="009A7215" w:rsidRPr="00F90AA6" w14:paraId="116FF4D6" w14:textId="77777777" w:rsidTr="00993708">
        <w:trPr>
          <w:trHeight w:val="360"/>
        </w:trPr>
        <w:tc>
          <w:tcPr>
            <w:tcW w:w="3600" w:type="dxa"/>
            <w:tcBorders>
              <w:top w:val="single" w:sz="4" w:space="0" w:color="888888"/>
              <w:left w:val="single" w:sz="4" w:space="0" w:color="888888"/>
              <w:bottom w:val="single" w:sz="4" w:space="0" w:color="888888"/>
              <w:right w:val="single" w:sz="4" w:space="0" w:color="888888"/>
            </w:tcBorders>
            <w:shd w:val="clear" w:color="auto" w:fill="F2F2F2"/>
            <w:tcMar>
              <w:top w:w="100" w:type="dxa"/>
              <w:left w:w="140" w:type="dxa"/>
              <w:bottom w:w="100" w:type="dxa"/>
              <w:right w:w="140" w:type="dxa"/>
            </w:tcMar>
          </w:tcPr>
          <w:p w14:paraId="2B55CC34" w14:textId="77777777" w:rsidR="009A7215" w:rsidRPr="00F90AA6" w:rsidRDefault="009A7215" w:rsidP="00993708">
            <w:pPr>
              <w:spacing w:before="120" w:after="120" w:line="240" w:lineRule="exact"/>
              <w:rPr>
                <w:rFonts w:ascii="Arial" w:hAnsi="Arial" w:cs="Arial"/>
                <w:sz w:val="21"/>
                <w:szCs w:val="21"/>
              </w:rPr>
            </w:pPr>
            <w:r w:rsidRPr="00F90AA6">
              <w:rPr>
                <w:rFonts w:ascii="Arial" w:hAnsi="Arial" w:cs="Arial"/>
                <w:b/>
                <w:bCs/>
                <w:sz w:val="21"/>
                <w:szCs w:val="21"/>
              </w:rPr>
              <w:t>Codice fiscale / Partita IVA / Equivalente estero</w:t>
            </w:r>
          </w:p>
        </w:tc>
        <w:tc>
          <w:tcPr>
            <w:tcW w:w="5467" w:type="dxa"/>
            <w:tcBorders>
              <w:top w:val="single" w:sz="4" w:space="0" w:color="888888"/>
              <w:left w:val="single" w:sz="4" w:space="0" w:color="888888"/>
              <w:bottom w:val="single" w:sz="4" w:space="0" w:color="888888"/>
              <w:right w:val="single" w:sz="4" w:space="0" w:color="888888"/>
            </w:tcBorders>
            <w:tcMar>
              <w:top w:w="100" w:type="dxa"/>
              <w:left w:w="140" w:type="dxa"/>
              <w:bottom w:w="100" w:type="dxa"/>
              <w:right w:w="140" w:type="dxa"/>
            </w:tcMar>
          </w:tcPr>
          <w:p w14:paraId="1587AFCC" w14:textId="77777777" w:rsidR="009A7215" w:rsidRPr="00F90AA6" w:rsidRDefault="009A7215" w:rsidP="00993708">
            <w:pPr>
              <w:spacing w:before="120" w:after="120" w:line="240" w:lineRule="exact"/>
              <w:rPr>
                <w:rFonts w:ascii="Arial" w:hAnsi="Arial" w:cs="Arial"/>
                <w:sz w:val="21"/>
                <w:szCs w:val="21"/>
              </w:rPr>
            </w:pPr>
          </w:p>
        </w:tc>
      </w:tr>
      <w:tr w:rsidR="009A7215" w:rsidRPr="00F90AA6" w14:paraId="7595C2F8" w14:textId="77777777" w:rsidTr="00993708">
        <w:trPr>
          <w:trHeight w:val="360"/>
        </w:trPr>
        <w:tc>
          <w:tcPr>
            <w:tcW w:w="3600" w:type="dxa"/>
            <w:tcBorders>
              <w:top w:val="single" w:sz="4" w:space="0" w:color="888888"/>
              <w:left w:val="single" w:sz="4" w:space="0" w:color="888888"/>
              <w:bottom w:val="single" w:sz="4" w:space="0" w:color="888888"/>
              <w:right w:val="single" w:sz="4" w:space="0" w:color="888888"/>
            </w:tcBorders>
            <w:shd w:val="clear" w:color="auto" w:fill="F2F2F2"/>
            <w:tcMar>
              <w:top w:w="100" w:type="dxa"/>
              <w:left w:w="140" w:type="dxa"/>
              <w:bottom w:w="100" w:type="dxa"/>
              <w:right w:w="140" w:type="dxa"/>
            </w:tcMar>
          </w:tcPr>
          <w:p w14:paraId="0F107369" w14:textId="77777777" w:rsidR="009A7215" w:rsidRPr="00F90AA6" w:rsidRDefault="009A7215" w:rsidP="00993708">
            <w:pPr>
              <w:spacing w:before="120" w:after="120" w:line="240" w:lineRule="exact"/>
              <w:rPr>
                <w:rFonts w:ascii="Arial" w:hAnsi="Arial" w:cs="Arial"/>
                <w:sz w:val="21"/>
                <w:szCs w:val="21"/>
              </w:rPr>
            </w:pPr>
            <w:r w:rsidRPr="00F90AA6">
              <w:rPr>
                <w:rFonts w:ascii="Arial" w:hAnsi="Arial" w:cs="Arial"/>
                <w:b/>
                <w:bCs/>
                <w:sz w:val="21"/>
                <w:szCs w:val="21"/>
              </w:rPr>
              <w:t>Numero iscrizione albo Banca d'Italia / autorità estera competente (qualora applicabile)</w:t>
            </w:r>
          </w:p>
        </w:tc>
        <w:tc>
          <w:tcPr>
            <w:tcW w:w="5467" w:type="dxa"/>
            <w:tcBorders>
              <w:top w:val="single" w:sz="4" w:space="0" w:color="888888"/>
              <w:left w:val="single" w:sz="4" w:space="0" w:color="888888"/>
              <w:bottom w:val="single" w:sz="4" w:space="0" w:color="888888"/>
              <w:right w:val="single" w:sz="4" w:space="0" w:color="888888"/>
            </w:tcBorders>
            <w:tcMar>
              <w:top w:w="100" w:type="dxa"/>
              <w:left w:w="140" w:type="dxa"/>
              <w:bottom w:w="100" w:type="dxa"/>
              <w:right w:w="140" w:type="dxa"/>
            </w:tcMar>
          </w:tcPr>
          <w:p w14:paraId="0528496E" w14:textId="77777777" w:rsidR="009A7215" w:rsidRPr="00F90AA6" w:rsidRDefault="009A7215" w:rsidP="00993708">
            <w:pPr>
              <w:spacing w:before="120" w:after="120" w:line="240" w:lineRule="exact"/>
              <w:rPr>
                <w:rFonts w:ascii="Arial" w:hAnsi="Arial" w:cs="Arial"/>
                <w:sz w:val="21"/>
                <w:szCs w:val="21"/>
              </w:rPr>
            </w:pPr>
          </w:p>
        </w:tc>
      </w:tr>
      <w:tr w:rsidR="009A7215" w:rsidRPr="00F90AA6" w14:paraId="0F360921" w14:textId="77777777" w:rsidTr="00993708">
        <w:trPr>
          <w:trHeight w:val="360"/>
        </w:trPr>
        <w:tc>
          <w:tcPr>
            <w:tcW w:w="3600" w:type="dxa"/>
            <w:tcBorders>
              <w:top w:val="single" w:sz="4" w:space="0" w:color="888888"/>
              <w:left w:val="single" w:sz="4" w:space="0" w:color="888888"/>
              <w:bottom w:val="single" w:sz="4" w:space="0" w:color="888888"/>
              <w:right w:val="single" w:sz="4" w:space="0" w:color="888888"/>
            </w:tcBorders>
            <w:shd w:val="clear" w:color="auto" w:fill="F2F2F2"/>
            <w:tcMar>
              <w:top w:w="100" w:type="dxa"/>
              <w:left w:w="140" w:type="dxa"/>
              <w:bottom w:w="100" w:type="dxa"/>
              <w:right w:w="140" w:type="dxa"/>
            </w:tcMar>
          </w:tcPr>
          <w:p w14:paraId="0D65A546" w14:textId="77777777" w:rsidR="009A7215" w:rsidRPr="00F90AA6" w:rsidRDefault="009A7215" w:rsidP="00993708">
            <w:pPr>
              <w:spacing w:before="120" w:after="120" w:line="240" w:lineRule="exact"/>
              <w:rPr>
                <w:rFonts w:ascii="Arial" w:hAnsi="Arial" w:cs="Arial"/>
                <w:sz w:val="21"/>
                <w:szCs w:val="21"/>
              </w:rPr>
            </w:pPr>
            <w:r w:rsidRPr="00F90AA6">
              <w:rPr>
                <w:rFonts w:ascii="Arial" w:hAnsi="Arial" w:cs="Arial"/>
                <w:b/>
                <w:bCs/>
                <w:sz w:val="21"/>
                <w:szCs w:val="21"/>
              </w:rPr>
              <w:t>Anno di costituzione</w:t>
            </w:r>
          </w:p>
        </w:tc>
        <w:tc>
          <w:tcPr>
            <w:tcW w:w="5467" w:type="dxa"/>
            <w:tcBorders>
              <w:top w:val="single" w:sz="4" w:space="0" w:color="888888"/>
              <w:left w:val="single" w:sz="4" w:space="0" w:color="888888"/>
              <w:bottom w:val="single" w:sz="4" w:space="0" w:color="888888"/>
              <w:right w:val="single" w:sz="4" w:space="0" w:color="888888"/>
            </w:tcBorders>
            <w:tcMar>
              <w:top w:w="100" w:type="dxa"/>
              <w:left w:w="140" w:type="dxa"/>
              <w:bottom w:w="100" w:type="dxa"/>
              <w:right w:w="140" w:type="dxa"/>
            </w:tcMar>
          </w:tcPr>
          <w:p w14:paraId="0F82279A" w14:textId="77777777" w:rsidR="009A7215" w:rsidRPr="00F90AA6" w:rsidRDefault="009A7215" w:rsidP="00993708">
            <w:pPr>
              <w:spacing w:before="120" w:after="120" w:line="240" w:lineRule="exact"/>
              <w:rPr>
                <w:rFonts w:ascii="Arial" w:hAnsi="Arial" w:cs="Arial"/>
                <w:sz w:val="21"/>
                <w:szCs w:val="21"/>
              </w:rPr>
            </w:pPr>
          </w:p>
        </w:tc>
      </w:tr>
      <w:tr w:rsidR="009A7215" w:rsidRPr="00F90AA6" w14:paraId="0DF64527" w14:textId="77777777" w:rsidTr="00993708">
        <w:trPr>
          <w:trHeight w:val="360"/>
        </w:trPr>
        <w:tc>
          <w:tcPr>
            <w:tcW w:w="3600" w:type="dxa"/>
            <w:tcBorders>
              <w:top w:val="single" w:sz="4" w:space="0" w:color="888888"/>
              <w:left w:val="single" w:sz="4" w:space="0" w:color="888888"/>
              <w:bottom w:val="single" w:sz="4" w:space="0" w:color="888888"/>
              <w:right w:val="single" w:sz="4" w:space="0" w:color="888888"/>
            </w:tcBorders>
            <w:shd w:val="clear" w:color="auto" w:fill="F2F2F2"/>
            <w:tcMar>
              <w:top w:w="100" w:type="dxa"/>
              <w:left w:w="140" w:type="dxa"/>
              <w:bottom w:w="100" w:type="dxa"/>
              <w:right w:w="140" w:type="dxa"/>
            </w:tcMar>
          </w:tcPr>
          <w:p w14:paraId="2708E3B9" w14:textId="77777777" w:rsidR="009A7215" w:rsidRPr="00F90AA6" w:rsidRDefault="009A7215" w:rsidP="00993708">
            <w:pPr>
              <w:spacing w:before="120" w:after="120" w:line="240" w:lineRule="exact"/>
              <w:rPr>
                <w:rFonts w:ascii="Arial" w:hAnsi="Arial" w:cs="Arial"/>
                <w:sz w:val="21"/>
                <w:szCs w:val="21"/>
              </w:rPr>
            </w:pPr>
            <w:r w:rsidRPr="00F90AA6">
              <w:rPr>
                <w:rFonts w:ascii="Arial" w:hAnsi="Arial" w:cs="Arial"/>
                <w:b/>
                <w:bCs/>
                <w:sz w:val="21"/>
                <w:szCs w:val="21"/>
              </w:rPr>
              <w:t>Capitale sociale</w:t>
            </w:r>
          </w:p>
        </w:tc>
        <w:tc>
          <w:tcPr>
            <w:tcW w:w="5467" w:type="dxa"/>
            <w:tcBorders>
              <w:top w:val="single" w:sz="4" w:space="0" w:color="888888"/>
              <w:left w:val="single" w:sz="4" w:space="0" w:color="888888"/>
              <w:bottom w:val="single" w:sz="4" w:space="0" w:color="888888"/>
              <w:right w:val="single" w:sz="4" w:space="0" w:color="888888"/>
            </w:tcBorders>
            <w:tcMar>
              <w:top w:w="100" w:type="dxa"/>
              <w:left w:w="140" w:type="dxa"/>
              <w:bottom w:w="100" w:type="dxa"/>
              <w:right w:w="140" w:type="dxa"/>
            </w:tcMar>
          </w:tcPr>
          <w:p w14:paraId="1B14F48B" w14:textId="77777777" w:rsidR="009A7215" w:rsidRPr="00F90AA6" w:rsidRDefault="009A7215" w:rsidP="00993708">
            <w:pPr>
              <w:spacing w:before="120" w:after="120" w:line="240" w:lineRule="exact"/>
              <w:rPr>
                <w:rFonts w:ascii="Arial" w:hAnsi="Arial" w:cs="Arial"/>
                <w:sz w:val="21"/>
                <w:szCs w:val="21"/>
              </w:rPr>
            </w:pPr>
          </w:p>
        </w:tc>
      </w:tr>
      <w:tr w:rsidR="009A7215" w:rsidRPr="00F90AA6" w14:paraId="2CBAE398" w14:textId="77777777" w:rsidTr="00993708">
        <w:trPr>
          <w:trHeight w:val="360"/>
        </w:trPr>
        <w:tc>
          <w:tcPr>
            <w:tcW w:w="3600" w:type="dxa"/>
            <w:tcBorders>
              <w:top w:val="single" w:sz="4" w:space="0" w:color="888888"/>
              <w:left w:val="single" w:sz="4" w:space="0" w:color="888888"/>
              <w:bottom w:val="single" w:sz="4" w:space="0" w:color="888888"/>
              <w:right w:val="single" w:sz="4" w:space="0" w:color="888888"/>
            </w:tcBorders>
            <w:shd w:val="clear" w:color="auto" w:fill="F2F2F2"/>
            <w:tcMar>
              <w:top w:w="100" w:type="dxa"/>
              <w:left w:w="140" w:type="dxa"/>
              <w:bottom w:w="100" w:type="dxa"/>
              <w:right w:w="140" w:type="dxa"/>
            </w:tcMar>
          </w:tcPr>
          <w:p w14:paraId="3BC795AD" w14:textId="77777777" w:rsidR="009A7215" w:rsidRPr="00F90AA6" w:rsidRDefault="009A7215" w:rsidP="00993708">
            <w:pPr>
              <w:spacing w:before="120" w:after="120" w:line="240" w:lineRule="exact"/>
              <w:rPr>
                <w:rFonts w:ascii="Arial" w:hAnsi="Arial" w:cs="Arial"/>
                <w:sz w:val="21"/>
                <w:szCs w:val="21"/>
              </w:rPr>
            </w:pPr>
            <w:r w:rsidRPr="00F90AA6">
              <w:rPr>
                <w:rFonts w:ascii="Arial" w:hAnsi="Arial" w:cs="Arial"/>
                <w:b/>
                <w:bCs/>
                <w:sz w:val="21"/>
                <w:szCs w:val="21"/>
              </w:rPr>
              <w:t>PEC</w:t>
            </w:r>
          </w:p>
        </w:tc>
        <w:tc>
          <w:tcPr>
            <w:tcW w:w="5467" w:type="dxa"/>
            <w:tcBorders>
              <w:top w:val="single" w:sz="4" w:space="0" w:color="888888"/>
              <w:left w:val="single" w:sz="4" w:space="0" w:color="888888"/>
              <w:bottom w:val="single" w:sz="4" w:space="0" w:color="888888"/>
              <w:right w:val="single" w:sz="4" w:space="0" w:color="888888"/>
            </w:tcBorders>
            <w:tcMar>
              <w:top w:w="100" w:type="dxa"/>
              <w:left w:w="140" w:type="dxa"/>
              <w:bottom w:w="100" w:type="dxa"/>
              <w:right w:w="140" w:type="dxa"/>
            </w:tcMar>
          </w:tcPr>
          <w:p w14:paraId="72C5E3A3" w14:textId="77777777" w:rsidR="009A7215" w:rsidRPr="00F90AA6" w:rsidRDefault="009A7215" w:rsidP="00993708">
            <w:pPr>
              <w:spacing w:before="120" w:after="120" w:line="240" w:lineRule="exact"/>
              <w:rPr>
                <w:rFonts w:ascii="Arial" w:hAnsi="Arial" w:cs="Arial"/>
                <w:sz w:val="21"/>
                <w:szCs w:val="21"/>
              </w:rPr>
            </w:pPr>
          </w:p>
        </w:tc>
      </w:tr>
      <w:tr w:rsidR="009A7215" w:rsidRPr="00F90AA6" w14:paraId="5C30D775" w14:textId="77777777" w:rsidTr="00993708">
        <w:trPr>
          <w:trHeight w:val="360"/>
        </w:trPr>
        <w:tc>
          <w:tcPr>
            <w:tcW w:w="3600" w:type="dxa"/>
            <w:tcBorders>
              <w:top w:val="single" w:sz="4" w:space="0" w:color="888888"/>
              <w:left w:val="single" w:sz="4" w:space="0" w:color="888888"/>
              <w:bottom w:val="single" w:sz="4" w:space="0" w:color="888888"/>
              <w:right w:val="single" w:sz="4" w:space="0" w:color="888888"/>
            </w:tcBorders>
            <w:shd w:val="clear" w:color="auto" w:fill="F2F2F2"/>
            <w:tcMar>
              <w:top w:w="100" w:type="dxa"/>
              <w:left w:w="140" w:type="dxa"/>
              <w:bottom w:w="100" w:type="dxa"/>
              <w:right w:w="140" w:type="dxa"/>
            </w:tcMar>
          </w:tcPr>
          <w:p w14:paraId="18BA0FF8" w14:textId="77777777" w:rsidR="009A7215" w:rsidRPr="00F90AA6" w:rsidRDefault="009A7215" w:rsidP="00993708">
            <w:pPr>
              <w:spacing w:before="120" w:after="120" w:line="240" w:lineRule="exact"/>
              <w:rPr>
                <w:rFonts w:ascii="Arial" w:hAnsi="Arial" w:cs="Arial"/>
                <w:sz w:val="21"/>
                <w:szCs w:val="21"/>
              </w:rPr>
            </w:pPr>
            <w:r w:rsidRPr="00F90AA6">
              <w:rPr>
                <w:rFonts w:ascii="Arial" w:hAnsi="Arial" w:cs="Arial"/>
                <w:b/>
                <w:bCs/>
                <w:sz w:val="21"/>
                <w:szCs w:val="21"/>
              </w:rPr>
              <w:t>Sito web</w:t>
            </w:r>
          </w:p>
        </w:tc>
        <w:tc>
          <w:tcPr>
            <w:tcW w:w="5467" w:type="dxa"/>
            <w:tcBorders>
              <w:top w:val="single" w:sz="4" w:space="0" w:color="888888"/>
              <w:left w:val="single" w:sz="4" w:space="0" w:color="888888"/>
              <w:bottom w:val="single" w:sz="4" w:space="0" w:color="888888"/>
              <w:right w:val="single" w:sz="4" w:space="0" w:color="888888"/>
            </w:tcBorders>
            <w:tcMar>
              <w:top w:w="100" w:type="dxa"/>
              <w:left w:w="140" w:type="dxa"/>
              <w:bottom w:w="100" w:type="dxa"/>
              <w:right w:w="140" w:type="dxa"/>
            </w:tcMar>
          </w:tcPr>
          <w:p w14:paraId="35035717" w14:textId="77777777" w:rsidR="009A7215" w:rsidRPr="00F90AA6" w:rsidRDefault="009A7215" w:rsidP="00993708">
            <w:pPr>
              <w:spacing w:before="120" w:after="120" w:line="240" w:lineRule="exact"/>
              <w:rPr>
                <w:rFonts w:ascii="Arial" w:hAnsi="Arial" w:cs="Arial"/>
                <w:sz w:val="21"/>
                <w:szCs w:val="21"/>
              </w:rPr>
            </w:pPr>
          </w:p>
        </w:tc>
      </w:tr>
    </w:tbl>
    <w:p w14:paraId="58C695FE" w14:textId="77777777" w:rsidR="009A7215" w:rsidRPr="00F90AA6" w:rsidRDefault="009A7215" w:rsidP="009A7215">
      <w:pPr>
        <w:pBdr>
          <w:bottom w:val="single" w:sz="6" w:space="1" w:color="404040"/>
        </w:pBdr>
        <w:spacing w:before="120" w:after="120" w:line="240" w:lineRule="exact"/>
        <w:rPr>
          <w:rFonts w:ascii="Arial" w:hAnsi="Arial" w:cs="Arial"/>
          <w:b/>
          <w:bCs/>
          <w:sz w:val="21"/>
          <w:szCs w:val="21"/>
        </w:rPr>
      </w:pPr>
    </w:p>
    <w:p w14:paraId="55752017" w14:textId="77777777" w:rsidR="009A7215" w:rsidRPr="00F90AA6" w:rsidRDefault="009A7215" w:rsidP="009A7215">
      <w:pPr>
        <w:pBdr>
          <w:bottom w:val="single" w:sz="6" w:space="1" w:color="404040"/>
        </w:pBdr>
        <w:spacing w:before="120" w:after="120" w:line="240" w:lineRule="exact"/>
        <w:rPr>
          <w:rFonts w:ascii="Arial" w:hAnsi="Arial" w:cs="Arial"/>
          <w:sz w:val="21"/>
          <w:szCs w:val="21"/>
        </w:rPr>
      </w:pPr>
      <w:r w:rsidRPr="00F90AA6">
        <w:rPr>
          <w:rFonts w:ascii="Arial" w:hAnsi="Arial" w:cs="Arial"/>
          <w:b/>
          <w:bCs/>
          <w:sz w:val="21"/>
          <w:szCs w:val="21"/>
        </w:rPr>
        <w:t>Sezione 2 – Legale rappresentante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00"/>
        <w:gridCol w:w="5467"/>
      </w:tblGrid>
      <w:tr w:rsidR="009A7215" w:rsidRPr="00F90AA6" w14:paraId="1283D3F2" w14:textId="77777777" w:rsidTr="00993708">
        <w:trPr>
          <w:trHeight w:val="360"/>
        </w:trPr>
        <w:tc>
          <w:tcPr>
            <w:tcW w:w="3600" w:type="dxa"/>
            <w:tcBorders>
              <w:top w:val="single" w:sz="4" w:space="0" w:color="888888"/>
              <w:left w:val="single" w:sz="4" w:space="0" w:color="888888"/>
              <w:bottom w:val="single" w:sz="4" w:space="0" w:color="888888"/>
              <w:right w:val="single" w:sz="4" w:space="0" w:color="888888"/>
            </w:tcBorders>
            <w:shd w:val="clear" w:color="auto" w:fill="F2F2F2"/>
            <w:tcMar>
              <w:top w:w="100" w:type="dxa"/>
              <w:left w:w="140" w:type="dxa"/>
              <w:bottom w:w="100" w:type="dxa"/>
              <w:right w:w="140" w:type="dxa"/>
            </w:tcMar>
          </w:tcPr>
          <w:p w14:paraId="095D0500" w14:textId="77777777" w:rsidR="009A7215" w:rsidRPr="00F90AA6" w:rsidRDefault="009A7215" w:rsidP="00993708">
            <w:pPr>
              <w:spacing w:before="120" w:after="120" w:line="240" w:lineRule="exact"/>
              <w:rPr>
                <w:rFonts w:ascii="Arial" w:hAnsi="Arial" w:cs="Arial"/>
                <w:sz w:val="21"/>
                <w:szCs w:val="21"/>
              </w:rPr>
            </w:pPr>
            <w:r w:rsidRPr="00F90AA6">
              <w:rPr>
                <w:rFonts w:ascii="Arial" w:hAnsi="Arial" w:cs="Arial"/>
                <w:b/>
                <w:bCs/>
                <w:sz w:val="21"/>
                <w:szCs w:val="21"/>
              </w:rPr>
              <w:t>Nome e cognome</w:t>
            </w:r>
          </w:p>
        </w:tc>
        <w:tc>
          <w:tcPr>
            <w:tcW w:w="5467" w:type="dxa"/>
            <w:tcBorders>
              <w:top w:val="single" w:sz="4" w:space="0" w:color="888888"/>
              <w:left w:val="single" w:sz="4" w:space="0" w:color="888888"/>
              <w:bottom w:val="single" w:sz="4" w:space="0" w:color="888888"/>
              <w:right w:val="single" w:sz="4" w:space="0" w:color="888888"/>
            </w:tcBorders>
            <w:tcMar>
              <w:top w:w="100" w:type="dxa"/>
              <w:left w:w="140" w:type="dxa"/>
              <w:bottom w:w="100" w:type="dxa"/>
              <w:right w:w="140" w:type="dxa"/>
            </w:tcMar>
          </w:tcPr>
          <w:p w14:paraId="50958107" w14:textId="77777777" w:rsidR="009A7215" w:rsidRPr="00F90AA6" w:rsidRDefault="009A7215" w:rsidP="00993708">
            <w:pPr>
              <w:spacing w:before="120" w:after="120" w:line="240" w:lineRule="exact"/>
              <w:rPr>
                <w:rFonts w:ascii="Arial" w:hAnsi="Arial" w:cs="Arial"/>
                <w:sz w:val="21"/>
                <w:szCs w:val="21"/>
              </w:rPr>
            </w:pPr>
          </w:p>
        </w:tc>
      </w:tr>
      <w:tr w:rsidR="009A7215" w:rsidRPr="00F90AA6" w14:paraId="1E0BD954" w14:textId="77777777" w:rsidTr="00993708">
        <w:trPr>
          <w:trHeight w:val="360"/>
        </w:trPr>
        <w:tc>
          <w:tcPr>
            <w:tcW w:w="3600" w:type="dxa"/>
            <w:tcBorders>
              <w:top w:val="single" w:sz="4" w:space="0" w:color="888888"/>
              <w:left w:val="single" w:sz="4" w:space="0" w:color="888888"/>
              <w:bottom w:val="single" w:sz="4" w:space="0" w:color="888888"/>
              <w:right w:val="single" w:sz="4" w:space="0" w:color="888888"/>
            </w:tcBorders>
            <w:shd w:val="clear" w:color="auto" w:fill="F2F2F2"/>
            <w:tcMar>
              <w:top w:w="100" w:type="dxa"/>
              <w:left w:w="140" w:type="dxa"/>
              <w:bottom w:w="100" w:type="dxa"/>
              <w:right w:w="140" w:type="dxa"/>
            </w:tcMar>
          </w:tcPr>
          <w:p w14:paraId="66669BB1" w14:textId="77777777" w:rsidR="009A7215" w:rsidRPr="00F90AA6" w:rsidRDefault="009A7215" w:rsidP="00993708">
            <w:pPr>
              <w:spacing w:before="120" w:after="120" w:line="240" w:lineRule="exact"/>
              <w:rPr>
                <w:rFonts w:ascii="Arial" w:hAnsi="Arial" w:cs="Arial"/>
                <w:sz w:val="21"/>
                <w:szCs w:val="21"/>
              </w:rPr>
            </w:pPr>
            <w:r w:rsidRPr="00F90AA6">
              <w:rPr>
                <w:rFonts w:ascii="Arial" w:hAnsi="Arial" w:cs="Arial"/>
                <w:b/>
                <w:bCs/>
                <w:sz w:val="21"/>
                <w:szCs w:val="21"/>
              </w:rPr>
              <w:lastRenderedPageBreak/>
              <w:t>Qualifica</w:t>
            </w:r>
          </w:p>
        </w:tc>
        <w:tc>
          <w:tcPr>
            <w:tcW w:w="5467" w:type="dxa"/>
            <w:tcBorders>
              <w:top w:val="single" w:sz="4" w:space="0" w:color="888888"/>
              <w:left w:val="single" w:sz="4" w:space="0" w:color="888888"/>
              <w:bottom w:val="single" w:sz="4" w:space="0" w:color="888888"/>
              <w:right w:val="single" w:sz="4" w:space="0" w:color="888888"/>
            </w:tcBorders>
            <w:tcMar>
              <w:top w:w="100" w:type="dxa"/>
              <w:left w:w="140" w:type="dxa"/>
              <w:bottom w:w="100" w:type="dxa"/>
              <w:right w:w="140" w:type="dxa"/>
            </w:tcMar>
          </w:tcPr>
          <w:p w14:paraId="096FB8A9" w14:textId="77777777" w:rsidR="009A7215" w:rsidRPr="00F90AA6" w:rsidRDefault="009A7215" w:rsidP="00993708">
            <w:pPr>
              <w:spacing w:before="120" w:after="120" w:line="240" w:lineRule="exact"/>
              <w:rPr>
                <w:rFonts w:ascii="Arial" w:hAnsi="Arial" w:cs="Arial"/>
                <w:sz w:val="21"/>
                <w:szCs w:val="21"/>
              </w:rPr>
            </w:pPr>
          </w:p>
        </w:tc>
      </w:tr>
      <w:tr w:rsidR="009A7215" w:rsidRPr="00F90AA6" w14:paraId="64449EF3" w14:textId="77777777" w:rsidTr="00993708">
        <w:trPr>
          <w:trHeight w:val="360"/>
        </w:trPr>
        <w:tc>
          <w:tcPr>
            <w:tcW w:w="3600" w:type="dxa"/>
            <w:tcBorders>
              <w:top w:val="single" w:sz="4" w:space="0" w:color="888888"/>
              <w:left w:val="single" w:sz="4" w:space="0" w:color="888888"/>
              <w:bottom w:val="single" w:sz="4" w:space="0" w:color="888888"/>
              <w:right w:val="single" w:sz="4" w:space="0" w:color="888888"/>
            </w:tcBorders>
            <w:shd w:val="clear" w:color="auto" w:fill="F2F2F2"/>
            <w:tcMar>
              <w:top w:w="100" w:type="dxa"/>
              <w:left w:w="140" w:type="dxa"/>
              <w:bottom w:w="100" w:type="dxa"/>
              <w:right w:w="140" w:type="dxa"/>
            </w:tcMar>
          </w:tcPr>
          <w:p w14:paraId="479D2C41" w14:textId="77777777" w:rsidR="009A7215" w:rsidRPr="00F90AA6" w:rsidRDefault="009A7215" w:rsidP="00993708">
            <w:pPr>
              <w:spacing w:before="120" w:after="120" w:line="240" w:lineRule="exact"/>
              <w:rPr>
                <w:rFonts w:ascii="Arial" w:hAnsi="Arial" w:cs="Arial"/>
                <w:sz w:val="21"/>
                <w:szCs w:val="21"/>
              </w:rPr>
            </w:pPr>
            <w:r w:rsidRPr="00F90AA6">
              <w:rPr>
                <w:rFonts w:ascii="Arial" w:hAnsi="Arial" w:cs="Arial"/>
                <w:b/>
                <w:bCs/>
                <w:sz w:val="21"/>
                <w:szCs w:val="21"/>
              </w:rPr>
              <w:t>Codice fiscale</w:t>
            </w:r>
          </w:p>
        </w:tc>
        <w:tc>
          <w:tcPr>
            <w:tcW w:w="5467" w:type="dxa"/>
            <w:tcBorders>
              <w:top w:val="single" w:sz="4" w:space="0" w:color="888888"/>
              <w:left w:val="single" w:sz="4" w:space="0" w:color="888888"/>
              <w:bottom w:val="single" w:sz="4" w:space="0" w:color="888888"/>
              <w:right w:val="single" w:sz="4" w:space="0" w:color="888888"/>
            </w:tcBorders>
            <w:tcMar>
              <w:top w:w="100" w:type="dxa"/>
              <w:left w:w="140" w:type="dxa"/>
              <w:bottom w:w="100" w:type="dxa"/>
              <w:right w:w="140" w:type="dxa"/>
            </w:tcMar>
          </w:tcPr>
          <w:p w14:paraId="73B7910D" w14:textId="77777777" w:rsidR="009A7215" w:rsidRPr="00F90AA6" w:rsidRDefault="009A7215" w:rsidP="00993708">
            <w:pPr>
              <w:spacing w:before="120" w:after="120" w:line="240" w:lineRule="exact"/>
              <w:rPr>
                <w:rFonts w:ascii="Arial" w:hAnsi="Arial" w:cs="Arial"/>
                <w:sz w:val="21"/>
                <w:szCs w:val="21"/>
              </w:rPr>
            </w:pPr>
          </w:p>
        </w:tc>
      </w:tr>
      <w:tr w:rsidR="009A7215" w:rsidRPr="00F90AA6" w14:paraId="06794461" w14:textId="77777777" w:rsidTr="00993708">
        <w:trPr>
          <w:trHeight w:val="360"/>
        </w:trPr>
        <w:tc>
          <w:tcPr>
            <w:tcW w:w="3600" w:type="dxa"/>
            <w:tcBorders>
              <w:top w:val="single" w:sz="4" w:space="0" w:color="888888"/>
              <w:left w:val="single" w:sz="4" w:space="0" w:color="888888"/>
              <w:bottom w:val="single" w:sz="4" w:space="0" w:color="888888"/>
              <w:right w:val="single" w:sz="4" w:space="0" w:color="888888"/>
            </w:tcBorders>
            <w:shd w:val="clear" w:color="auto" w:fill="F2F2F2"/>
            <w:tcMar>
              <w:top w:w="100" w:type="dxa"/>
              <w:left w:w="140" w:type="dxa"/>
              <w:bottom w:w="100" w:type="dxa"/>
              <w:right w:w="140" w:type="dxa"/>
            </w:tcMar>
          </w:tcPr>
          <w:p w14:paraId="3792BA9A" w14:textId="77777777" w:rsidR="009A7215" w:rsidRPr="00F90AA6" w:rsidRDefault="009A7215" w:rsidP="00993708">
            <w:pPr>
              <w:spacing w:before="120" w:after="120" w:line="240" w:lineRule="exact"/>
              <w:rPr>
                <w:rFonts w:ascii="Arial" w:hAnsi="Arial" w:cs="Arial"/>
                <w:sz w:val="21"/>
                <w:szCs w:val="21"/>
              </w:rPr>
            </w:pPr>
            <w:r w:rsidRPr="00F90AA6">
              <w:rPr>
                <w:rFonts w:ascii="Arial" w:hAnsi="Arial" w:cs="Arial"/>
                <w:b/>
                <w:bCs/>
                <w:sz w:val="21"/>
                <w:szCs w:val="21"/>
              </w:rPr>
              <w:t>Estremi documento di identità (tipo, numero, scadenza)</w:t>
            </w:r>
          </w:p>
        </w:tc>
        <w:tc>
          <w:tcPr>
            <w:tcW w:w="5467" w:type="dxa"/>
            <w:tcBorders>
              <w:top w:val="single" w:sz="4" w:space="0" w:color="888888"/>
              <w:left w:val="single" w:sz="4" w:space="0" w:color="888888"/>
              <w:bottom w:val="single" w:sz="4" w:space="0" w:color="888888"/>
              <w:right w:val="single" w:sz="4" w:space="0" w:color="888888"/>
            </w:tcBorders>
            <w:tcMar>
              <w:top w:w="100" w:type="dxa"/>
              <w:left w:w="140" w:type="dxa"/>
              <w:bottom w:w="100" w:type="dxa"/>
              <w:right w:w="140" w:type="dxa"/>
            </w:tcMar>
          </w:tcPr>
          <w:p w14:paraId="130D761F" w14:textId="77777777" w:rsidR="009A7215" w:rsidRPr="00F90AA6" w:rsidRDefault="009A7215" w:rsidP="00993708">
            <w:pPr>
              <w:spacing w:before="120" w:after="120" w:line="240" w:lineRule="exact"/>
              <w:rPr>
                <w:rFonts w:ascii="Arial" w:hAnsi="Arial" w:cs="Arial"/>
                <w:sz w:val="21"/>
                <w:szCs w:val="21"/>
              </w:rPr>
            </w:pPr>
          </w:p>
        </w:tc>
      </w:tr>
      <w:tr w:rsidR="009A7215" w:rsidRPr="00F90AA6" w14:paraId="7B56FA44" w14:textId="77777777" w:rsidTr="00993708">
        <w:trPr>
          <w:trHeight w:val="360"/>
        </w:trPr>
        <w:tc>
          <w:tcPr>
            <w:tcW w:w="3600" w:type="dxa"/>
            <w:tcBorders>
              <w:top w:val="single" w:sz="4" w:space="0" w:color="888888"/>
              <w:left w:val="single" w:sz="4" w:space="0" w:color="888888"/>
              <w:bottom w:val="single" w:sz="4" w:space="0" w:color="888888"/>
              <w:right w:val="single" w:sz="4" w:space="0" w:color="888888"/>
            </w:tcBorders>
            <w:shd w:val="clear" w:color="auto" w:fill="F2F2F2"/>
            <w:tcMar>
              <w:top w:w="100" w:type="dxa"/>
              <w:left w:w="140" w:type="dxa"/>
              <w:bottom w:w="100" w:type="dxa"/>
              <w:right w:w="140" w:type="dxa"/>
            </w:tcMar>
          </w:tcPr>
          <w:p w14:paraId="7540EACB" w14:textId="77777777" w:rsidR="009A7215" w:rsidRPr="00F90AA6" w:rsidRDefault="009A7215" w:rsidP="00993708">
            <w:pPr>
              <w:spacing w:before="120" w:after="120" w:line="240" w:lineRule="exact"/>
              <w:rPr>
                <w:rFonts w:ascii="Arial" w:hAnsi="Arial" w:cs="Arial"/>
                <w:sz w:val="21"/>
                <w:szCs w:val="21"/>
              </w:rPr>
            </w:pPr>
            <w:r w:rsidRPr="00F90AA6">
              <w:rPr>
                <w:rFonts w:ascii="Arial" w:hAnsi="Arial" w:cs="Arial"/>
                <w:b/>
                <w:bCs/>
                <w:sz w:val="21"/>
                <w:szCs w:val="21"/>
              </w:rPr>
              <w:t>E-mail</w:t>
            </w:r>
          </w:p>
        </w:tc>
        <w:tc>
          <w:tcPr>
            <w:tcW w:w="5467" w:type="dxa"/>
            <w:tcBorders>
              <w:top w:val="single" w:sz="4" w:space="0" w:color="888888"/>
              <w:left w:val="single" w:sz="4" w:space="0" w:color="888888"/>
              <w:bottom w:val="single" w:sz="4" w:space="0" w:color="888888"/>
              <w:right w:val="single" w:sz="4" w:space="0" w:color="888888"/>
            </w:tcBorders>
            <w:tcMar>
              <w:top w:w="100" w:type="dxa"/>
              <w:left w:w="140" w:type="dxa"/>
              <w:bottom w:w="100" w:type="dxa"/>
              <w:right w:w="140" w:type="dxa"/>
            </w:tcMar>
          </w:tcPr>
          <w:p w14:paraId="567C585E" w14:textId="77777777" w:rsidR="009A7215" w:rsidRPr="00F90AA6" w:rsidRDefault="009A7215" w:rsidP="00993708">
            <w:pPr>
              <w:spacing w:before="120" w:after="120" w:line="240" w:lineRule="exact"/>
              <w:rPr>
                <w:rFonts w:ascii="Arial" w:hAnsi="Arial" w:cs="Arial"/>
                <w:sz w:val="21"/>
                <w:szCs w:val="21"/>
              </w:rPr>
            </w:pPr>
          </w:p>
        </w:tc>
      </w:tr>
      <w:tr w:rsidR="009A7215" w:rsidRPr="00F90AA6" w14:paraId="5A669CC2" w14:textId="77777777" w:rsidTr="00993708">
        <w:trPr>
          <w:trHeight w:val="360"/>
        </w:trPr>
        <w:tc>
          <w:tcPr>
            <w:tcW w:w="3600" w:type="dxa"/>
            <w:tcBorders>
              <w:top w:val="single" w:sz="4" w:space="0" w:color="888888"/>
              <w:left w:val="single" w:sz="4" w:space="0" w:color="888888"/>
              <w:bottom w:val="single" w:sz="4" w:space="0" w:color="888888"/>
              <w:right w:val="single" w:sz="4" w:space="0" w:color="888888"/>
            </w:tcBorders>
            <w:shd w:val="clear" w:color="auto" w:fill="F2F2F2"/>
            <w:tcMar>
              <w:top w:w="100" w:type="dxa"/>
              <w:left w:w="140" w:type="dxa"/>
              <w:bottom w:w="100" w:type="dxa"/>
              <w:right w:w="140" w:type="dxa"/>
            </w:tcMar>
          </w:tcPr>
          <w:p w14:paraId="52CC0707" w14:textId="77777777" w:rsidR="009A7215" w:rsidRPr="00F90AA6" w:rsidRDefault="009A7215" w:rsidP="00993708">
            <w:pPr>
              <w:spacing w:before="120" w:after="120" w:line="240" w:lineRule="exact"/>
              <w:rPr>
                <w:rFonts w:ascii="Arial" w:hAnsi="Arial" w:cs="Arial"/>
                <w:sz w:val="21"/>
                <w:szCs w:val="21"/>
              </w:rPr>
            </w:pPr>
            <w:r w:rsidRPr="00F90AA6">
              <w:rPr>
                <w:rFonts w:ascii="Arial" w:hAnsi="Arial" w:cs="Arial"/>
                <w:b/>
                <w:bCs/>
                <w:sz w:val="21"/>
                <w:szCs w:val="21"/>
              </w:rPr>
              <w:t>Telefono</w:t>
            </w:r>
          </w:p>
        </w:tc>
        <w:tc>
          <w:tcPr>
            <w:tcW w:w="5467" w:type="dxa"/>
            <w:tcBorders>
              <w:top w:val="single" w:sz="4" w:space="0" w:color="888888"/>
              <w:left w:val="single" w:sz="4" w:space="0" w:color="888888"/>
              <w:bottom w:val="single" w:sz="4" w:space="0" w:color="888888"/>
              <w:right w:val="single" w:sz="4" w:space="0" w:color="888888"/>
            </w:tcBorders>
            <w:tcMar>
              <w:top w:w="100" w:type="dxa"/>
              <w:left w:w="140" w:type="dxa"/>
              <w:bottom w:w="100" w:type="dxa"/>
              <w:right w:w="140" w:type="dxa"/>
            </w:tcMar>
          </w:tcPr>
          <w:p w14:paraId="783668FD" w14:textId="77777777" w:rsidR="009A7215" w:rsidRPr="00F90AA6" w:rsidRDefault="009A7215" w:rsidP="00993708">
            <w:pPr>
              <w:spacing w:before="120" w:after="120" w:line="240" w:lineRule="exact"/>
              <w:rPr>
                <w:rFonts w:ascii="Arial" w:hAnsi="Arial" w:cs="Arial"/>
                <w:sz w:val="21"/>
                <w:szCs w:val="21"/>
              </w:rPr>
            </w:pPr>
          </w:p>
        </w:tc>
      </w:tr>
    </w:tbl>
    <w:p w14:paraId="2D989937" w14:textId="77777777" w:rsidR="009A7215" w:rsidRPr="00F90AA6" w:rsidRDefault="009A7215" w:rsidP="009A7215">
      <w:pPr>
        <w:pBdr>
          <w:bottom w:val="single" w:sz="6" w:space="1" w:color="404040"/>
        </w:pBdr>
        <w:spacing w:before="120" w:after="120" w:line="240" w:lineRule="exact"/>
        <w:rPr>
          <w:rFonts w:ascii="Arial" w:hAnsi="Arial" w:cs="Arial"/>
          <w:b/>
          <w:bCs/>
          <w:sz w:val="21"/>
          <w:szCs w:val="21"/>
        </w:rPr>
      </w:pPr>
    </w:p>
    <w:p w14:paraId="523AAB8C" w14:textId="77777777" w:rsidR="009A7215" w:rsidRPr="00F90AA6" w:rsidRDefault="009A7215" w:rsidP="009A7215">
      <w:pPr>
        <w:pBdr>
          <w:bottom w:val="single" w:sz="6" w:space="1" w:color="404040"/>
        </w:pBdr>
        <w:spacing w:before="120" w:after="120" w:line="240" w:lineRule="exact"/>
        <w:rPr>
          <w:rFonts w:ascii="Arial" w:hAnsi="Arial" w:cs="Arial"/>
          <w:sz w:val="21"/>
          <w:szCs w:val="21"/>
        </w:rPr>
      </w:pPr>
      <w:r w:rsidRPr="00F90AA6">
        <w:rPr>
          <w:rFonts w:ascii="Arial" w:hAnsi="Arial" w:cs="Arial"/>
          <w:b/>
          <w:bCs/>
          <w:sz w:val="21"/>
          <w:szCs w:val="21"/>
        </w:rPr>
        <w:t>Sezione 3 – Persona di contatto per l'operazione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00"/>
        <w:gridCol w:w="5467"/>
      </w:tblGrid>
      <w:tr w:rsidR="009A7215" w:rsidRPr="00F90AA6" w14:paraId="595B5841" w14:textId="77777777" w:rsidTr="00993708">
        <w:trPr>
          <w:trHeight w:val="360"/>
        </w:trPr>
        <w:tc>
          <w:tcPr>
            <w:tcW w:w="3600" w:type="dxa"/>
            <w:tcBorders>
              <w:top w:val="single" w:sz="4" w:space="0" w:color="888888"/>
              <w:left w:val="single" w:sz="4" w:space="0" w:color="888888"/>
              <w:bottom w:val="single" w:sz="4" w:space="0" w:color="888888"/>
              <w:right w:val="single" w:sz="4" w:space="0" w:color="888888"/>
            </w:tcBorders>
            <w:shd w:val="clear" w:color="auto" w:fill="F2F2F2"/>
            <w:tcMar>
              <w:top w:w="100" w:type="dxa"/>
              <w:left w:w="140" w:type="dxa"/>
              <w:bottom w:w="100" w:type="dxa"/>
              <w:right w:w="140" w:type="dxa"/>
            </w:tcMar>
          </w:tcPr>
          <w:p w14:paraId="2FD3E829" w14:textId="77777777" w:rsidR="009A7215" w:rsidRPr="00F90AA6" w:rsidRDefault="009A7215" w:rsidP="00993708">
            <w:pPr>
              <w:spacing w:before="120" w:after="120" w:line="240" w:lineRule="exact"/>
              <w:rPr>
                <w:rFonts w:ascii="Arial" w:hAnsi="Arial" w:cs="Arial"/>
                <w:sz w:val="21"/>
                <w:szCs w:val="21"/>
              </w:rPr>
            </w:pPr>
            <w:r w:rsidRPr="00F90AA6">
              <w:rPr>
                <w:rFonts w:ascii="Arial" w:hAnsi="Arial" w:cs="Arial"/>
                <w:b/>
                <w:bCs/>
                <w:sz w:val="21"/>
                <w:szCs w:val="21"/>
              </w:rPr>
              <w:t>Nome e cognome</w:t>
            </w:r>
          </w:p>
        </w:tc>
        <w:tc>
          <w:tcPr>
            <w:tcW w:w="5467" w:type="dxa"/>
            <w:tcBorders>
              <w:top w:val="single" w:sz="4" w:space="0" w:color="888888"/>
              <w:left w:val="single" w:sz="4" w:space="0" w:color="888888"/>
              <w:bottom w:val="single" w:sz="4" w:space="0" w:color="888888"/>
              <w:right w:val="single" w:sz="4" w:space="0" w:color="888888"/>
            </w:tcBorders>
            <w:tcMar>
              <w:top w:w="100" w:type="dxa"/>
              <w:left w:w="140" w:type="dxa"/>
              <w:bottom w:w="100" w:type="dxa"/>
              <w:right w:w="140" w:type="dxa"/>
            </w:tcMar>
          </w:tcPr>
          <w:p w14:paraId="6F7E3F9D" w14:textId="77777777" w:rsidR="009A7215" w:rsidRPr="00F90AA6" w:rsidRDefault="009A7215" w:rsidP="00993708">
            <w:pPr>
              <w:spacing w:before="120" w:after="120" w:line="240" w:lineRule="exact"/>
              <w:rPr>
                <w:rFonts w:ascii="Arial" w:hAnsi="Arial" w:cs="Arial"/>
                <w:sz w:val="21"/>
                <w:szCs w:val="21"/>
              </w:rPr>
            </w:pPr>
          </w:p>
        </w:tc>
      </w:tr>
      <w:tr w:rsidR="009A7215" w:rsidRPr="00F90AA6" w14:paraId="42F83005" w14:textId="77777777" w:rsidTr="00993708">
        <w:trPr>
          <w:trHeight w:val="360"/>
        </w:trPr>
        <w:tc>
          <w:tcPr>
            <w:tcW w:w="3600" w:type="dxa"/>
            <w:tcBorders>
              <w:top w:val="single" w:sz="4" w:space="0" w:color="888888"/>
              <w:left w:val="single" w:sz="4" w:space="0" w:color="888888"/>
              <w:bottom w:val="single" w:sz="4" w:space="0" w:color="888888"/>
              <w:right w:val="single" w:sz="4" w:space="0" w:color="888888"/>
            </w:tcBorders>
            <w:shd w:val="clear" w:color="auto" w:fill="F2F2F2"/>
            <w:tcMar>
              <w:top w:w="100" w:type="dxa"/>
              <w:left w:w="140" w:type="dxa"/>
              <w:bottom w:w="100" w:type="dxa"/>
              <w:right w:w="140" w:type="dxa"/>
            </w:tcMar>
          </w:tcPr>
          <w:p w14:paraId="205596F3" w14:textId="77777777" w:rsidR="009A7215" w:rsidRPr="00F90AA6" w:rsidRDefault="009A7215" w:rsidP="00993708">
            <w:pPr>
              <w:spacing w:before="120" w:after="120" w:line="240" w:lineRule="exact"/>
              <w:rPr>
                <w:rFonts w:ascii="Arial" w:hAnsi="Arial" w:cs="Arial"/>
                <w:sz w:val="21"/>
                <w:szCs w:val="21"/>
              </w:rPr>
            </w:pPr>
            <w:r w:rsidRPr="00F90AA6">
              <w:rPr>
                <w:rFonts w:ascii="Arial" w:hAnsi="Arial" w:cs="Arial"/>
                <w:b/>
                <w:bCs/>
                <w:sz w:val="21"/>
                <w:szCs w:val="21"/>
              </w:rPr>
              <w:t>Qualifica</w:t>
            </w:r>
          </w:p>
        </w:tc>
        <w:tc>
          <w:tcPr>
            <w:tcW w:w="5467" w:type="dxa"/>
            <w:tcBorders>
              <w:top w:val="single" w:sz="4" w:space="0" w:color="888888"/>
              <w:left w:val="single" w:sz="4" w:space="0" w:color="888888"/>
              <w:bottom w:val="single" w:sz="4" w:space="0" w:color="888888"/>
              <w:right w:val="single" w:sz="4" w:space="0" w:color="888888"/>
            </w:tcBorders>
            <w:tcMar>
              <w:top w:w="100" w:type="dxa"/>
              <w:left w:w="140" w:type="dxa"/>
              <w:bottom w:w="100" w:type="dxa"/>
              <w:right w:w="140" w:type="dxa"/>
            </w:tcMar>
          </w:tcPr>
          <w:p w14:paraId="0E8C99E2" w14:textId="77777777" w:rsidR="009A7215" w:rsidRPr="00F90AA6" w:rsidRDefault="009A7215" w:rsidP="00993708">
            <w:pPr>
              <w:spacing w:before="120" w:after="120" w:line="240" w:lineRule="exact"/>
              <w:rPr>
                <w:rFonts w:ascii="Arial" w:hAnsi="Arial" w:cs="Arial"/>
                <w:sz w:val="21"/>
                <w:szCs w:val="21"/>
              </w:rPr>
            </w:pPr>
          </w:p>
        </w:tc>
      </w:tr>
      <w:tr w:rsidR="009A7215" w:rsidRPr="00F90AA6" w14:paraId="5EB5160A" w14:textId="77777777" w:rsidTr="00993708">
        <w:trPr>
          <w:trHeight w:val="360"/>
        </w:trPr>
        <w:tc>
          <w:tcPr>
            <w:tcW w:w="3600" w:type="dxa"/>
            <w:tcBorders>
              <w:top w:val="single" w:sz="4" w:space="0" w:color="888888"/>
              <w:left w:val="single" w:sz="4" w:space="0" w:color="888888"/>
              <w:bottom w:val="single" w:sz="4" w:space="0" w:color="888888"/>
              <w:right w:val="single" w:sz="4" w:space="0" w:color="888888"/>
            </w:tcBorders>
            <w:shd w:val="clear" w:color="auto" w:fill="F2F2F2"/>
            <w:tcMar>
              <w:top w:w="100" w:type="dxa"/>
              <w:left w:w="140" w:type="dxa"/>
              <w:bottom w:w="100" w:type="dxa"/>
              <w:right w:w="140" w:type="dxa"/>
            </w:tcMar>
          </w:tcPr>
          <w:p w14:paraId="4656FD24" w14:textId="77777777" w:rsidR="009A7215" w:rsidRPr="00F90AA6" w:rsidRDefault="009A7215" w:rsidP="00993708">
            <w:pPr>
              <w:spacing w:before="120" w:after="120" w:line="240" w:lineRule="exact"/>
              <w:rPr>
                <w:rFonts w:ascii="Arial" w:hAnsi="Arial" w:cs="Arial"/>
                <w:sz w:val="21"/>
                <w:szCs w:val="21"/>
              </w:rPr>
            </w:pPr>
            <w:r w:rsidRPr="00F90AA6">
              <w:rPr>
                <w:rFonts w:ascii="Arial" w:hAnsi="Arial" w:cs="Arial"/>
                <w:b/>
                <w:bCs/>
                <w:sz w:val="21"/>
                <w:szCs w:val="21"/>
              </w:rPr>
              <w:t>E-mail</w:t>
            </w:r>
          </w:p>
        </w:tc>
        <w:tc>
          <w:tcPr>
            <w:tcW w:w="5467" w:type="dxa"/>
            <w:tcBorders>
              <w:top w:val="single" w:sz="4" w:space="0" w:color="888888"/>
              <w:left w:val="single" w:sz="4" w:space="0" w:color="888888"/>
              <w:bottom w:val="single" w:sz="4" w:space="0" w:color="888888"/>
              <w:right w:val="single" w:sz="4" w:space="0" w:color="888888"/>
            </w:tcBorders>
            <w:tcMar>
              <w:top w:w="100" w:type="dxa"/>
              <w:left w:w="140" w:type="dxa"/>
              <w:bottom w:w="100" w:type="dxa"/>
              <w:right w:w="140" w:type="dxa"/>
            </w:tcMar>
          </w:tcPr>
          <w:p w14:paraId="123A394E" w14:textId="77777777" w:rsidR="009A7215" w:rsidRPr="00F90AA6" w:rsidRDefault="009A7215" w:rsidP="00993708">
            <w:pPr>
              <w:spacing w:before="120" w:after="120" w:line="240" w:lineRule="exact"/>
              <w:rPr>
                <w:rFonts w:ascii="Arial" w:hAnsi="Arial" w:cs="Arial"/>
                <w:sz w:val="21"/>
                <w:szCs w:val="21"/>
              </w:rPr>
            </w:pPr>
          </w:p>
        </w:tc>
      </w:tr>
      <w:tr w:rsidR="009A7215" w:rsidRPr="00F90AA6" w14:paraId="6481A029" w14:textId="77777777" w:rsidTr="00993708">
        <w:trPr>
          <w:trHeight w:val="360"/>
        </w:trPr>
        <w:tc>
          <w:tcPr>
            <w:tcW w:w="3600" w:type="dxa"/>
            <w:tcBorders>
              <w:top w:val="single" w:sz="4" w:space="0" w:color="888888"/>
              <w:left w:val="single" w:sz="4" w:space="0" w:color="888888"/>
              <w:bottom w:val="single" w:sz="4" w:space="0" w:color="888888"/>
              <w:right w:val="single" w:sz="4" w:space="0" w:color="888888"/>
            </w:tcBorders>
            <w:shd w:val="clear" w:color="auto" w:fill="F2F2F2"/>
            <w:tcMar>
              <w:top w:w="100" w:type="dxa"/>
              <w:left w:w="140" w:type="dxa"/>
              <w:bottom w:w="100" w:type="dxa"/>
              <w:right w:w="140" w:type="dxa"/>
            </w:tcMar>
          </w:tcPr>
          <w:p w14:paraId="641B5A04" w14:textId="77777777" w:rsidR="009A7215" w:rsidRPr="00F90AA6" w:rsidRDefault="009A7215" w:rsidP="00993708">
            <w:pPr>
              <w:spacing w:before="120" w:after="120" w:line="240" w:lineRule="exact"/>
              <w:rPr>
                <w:rFonts w:ascii="Arial" w:hAnsi="Arial" w:cs="Arial"/>
                <w:sz w:val="21"/>
                <w:szCs w:val="21"/>
              </w:rPr>
            </w:pPr>
            <w:r w:rsidRPr="00F90AA6">
              <w:rPr>
                <w:rFonts w:ascii="Arial" w:hAnsi="Arial" w:cs="Arial"/>
                <w:b/>
                <w:bCs/>
                <w:sz w:val="21"/>
                <w:szCs w:val="21"/>
              </w:rPr>
              <w:t>Telefono</w:t>
            </w:r>
          </w:p>
        </w:tc>
        <w:tc>
          <w:tcPr>
            <w:tcW w:w="5467" w:type="dxa"/>
            <w:tcBorders>
              <w:top w:val="single" w:sz="4" w:space="0" w:color="888888"/>
              <w:left w:val="single" w:sz="4" w:space="0" w:color="888888"/>
              <w:bottom w:val="single" w:sz="4" w:space="0" w:color="888888"/>
              <w:right w:val="single" w:sz="4" w:space="0" w:color="888888"/>
            </w:tcBorders>
            <w:tcMar>
              <w:top w:w="100" w:type="dxa"/>
              <w:left w:w="140" w:type="dxa"/>
              <w:bottom w:w="100" w:type="dxa"/>
              <w:right w:w="140" w:type="dxa"/>
            </w:tcMar>
          </w:tcPr>
          <w:p w14:paraId="08594A3C" w14:textId="77777777" w:rsidR="009A7215" w:rsidRPr="00F90AA6" w:rsidRDefault="009A7215" w:rsidP="00993708">
            <w:pPr>
              <w:spacing w:before="120" w:after="120" w:line="240" w:lineRule="exact"/>
              <w:rPr>
                <w:rFonts w:ascii="Arial" w:hAnsi="Arial" w:cs="Arial"/>
                <w:sz w:val="21"/>
                <w:szCs w:val="21"/>
              </w:rPr>
            </w:pPr>
          </w:p>
        </w:tc>
      </w:tr>
    </w:tbl>
    <w:p w14:paraId="5BEA1FDB" w14:textId="77777777" w:rsidR="009A7215" w:rsidRPr="00F90AA6" w:rsidRDefault="009A7215" w:rsidP="009A7215">
      <w:pPr>
        <w:pBdr>
          <w:bottom w:val="single" w:sz="6" w:space="1" w:color="404040"/>
        </w:pBdr>
        <w:spacing w:before="120" w:after="120" w:line="240" w:lineRule="exact"/>
        <w:rPr>
          <w:rFonts w:ascii="Arial" w:hAnsi="Arial" w:cs="Arial"/>
          <w:b/>
          <w:bCs/>
          <w:sz w:val="21"/>
          <w:szCs w:val="21"/>
        </w:rPr>
      </w:pPr>
    </w:p>
    <w:p w14:paraId="3FD50207" w14:textId="77777777" w:rsidR="009A7215" w:rsidRPr="00F90AA6" w:rsidRDefault="009A7215" w:rsidP="009A7215">
      <w:pPr>
        <w:pBdr>
          <w:bottom w:val="single" w:sz="6" w:space="1" w:color="404040"/>
        </w:pBdr>
        <w:spacing w:before="120" w:after="120" w:line="240" w:lineRule="exact"/>
        <w:rPr>
          <w:rFonts w:ascii="Arial" w:hAnsi="Arial" w:cs="Arial"/>
          <w:sz w:val="21"/>
          <w:szCs w:val="21"/>
        </w:rPr>
      </w:pPr>
      <w:r w:rsidRPr="00F90AA6">
        <w:rPr>
          <w:rFonts w:ascii="Arial" w:hAnsi="Arial" w:cs="Arial"/>
          <w:b/>
          <w:bCs/>
          <w:sz w:val="21"/>
          <w:szCs w:val="21"/>
        </w:rPr>
        <w:t>Sezione 4 – Track record dell'Operatore Privato</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00"/>
        <w:gridCol w:w="5467"/>
      </w:tblGrid>
      <w:tr w:rsidR="009A7215" w:rsidRPr="00F90AA6" w14:paraId="15C1A8B8" w14:textId="77777777" w:rsidTr="00993708">
        <w:trPr>
          <w:trHeight w:val="360"/>
        </w:trPr>
        <w:tc>
          <w:tcPr>
            <w:tcW w:w="3600" w:type="dxa"/>
            <w:tcBorders>
              <w:top w:val="single" w:sz="4" w:space="0" w:color="888888"/>
              <w:left w:val="single" w:sz="4" w:space="0" w:color="888888"/>
              <w:bottom w:val="single" w:sz="4" w:space="0" w:color="888888"/>
              <w:right w:val="single" w:sz="4" w:space="0" w:color="888888"/>
            </w:tcBorders>
            <w:shd w:val="clear" w:color="auto" w:fill="F2F2F2"/>
            <w:tcMar>
              <w:top w:w="100" w:type="dxa"/>
              <w:left w:w="140" w:type="dxa"/>
              <w:bottom w:w="100" w:type="dxa"/>
              <w:right w:w="140" w:type="dxa"/>
            </w:tcMar>
          </w:tcPr>
          <w:p w14:paraId="69BBAED7" w14:textId="77777777" w:rsidR="009A7215" w:rsidRPr="00F90AA6" w:rsidRDefault="009A7215" w:rsidP="00993708">
            <w:pPr>
              <w:spacing w:before="120" w:after="120" w:line="240" w:lineRule="exact"/>
              <w:rPr>
                <w:rFonts w:ascii="Arial" w:hAnsi="Arial" w:cs="Arial"/>
                <w:sz w:val="21"/>
                <w:szCs w:val="21"/>
              </w:rPr>
            </w:pPr>
            <w:r w:rsidRPr="00F90AA6">
              <w:rPr>
                <w:rFonts w:ascii="Arial" w:hAnsi="Arial" w:cs="Arial"/>
                <w:b/>
                <w:bCs/>
                <w:sz w:val="21"/>
                <w:szCs w:val="21"/>
              </w:rPr>
              <w:t>Numero di operazioni di investimento concluse negli ultimi 10 anni da parte del Team di Investimento</w:t>
            </w:r>
          </w:p>
        </w:tc>
        <w:tc>
          <w:tcPr>
            <w:tcW w:w="5467" w:type="dxa"/>
            <w:tcBorders>
              <w:top w:val="single" w:sz="4" w:space="0" w:color="888888"/>
              <w:left w:val="single" w:sz="4" w:space="0" w:color="888888"/>
              <w:bottom w:val="single" w:sz="4" w:space="0" w:color="888888"/>
              <w:right w:val="single" w:sz="4" w:space="0" w:color="888888"/>
            </w:tcBorders>
            <w:tcMar>
              <w:top w:w="100" w:type="dxa"/>
              <w:left w:w="140" w:type="dxa"/>
              <w:bottom w:w="100" w:type="dxa"/>
              <w:right w:w="140" w:type="dxa"/>
            </w:tcMar>
          </w:tcPr>
          <w:p w14:paraId="602F6850" w14:textId="77777777" w:rsidR="009A7215" w:rsidRPr="00F90AA6" w:rsidRDefault="009A7215" w:rsidP="00993708">
            <w:pPr>
              <w:spacing w:before="120" w:after="120" w:line="240" w:lineRule="exact"/>
              <w:rPr>
                <w:rFonts w:ascii="Arial" w:hAnsi="Arial" w:cs="Arial"/>
                <w:sz w:val="21"/>
                <w:szCs w:val="21"/>
              </w:rPr>
            </w:pPr>
          </w:p>
        </w:tc>
      </w:tr>
      <w:tr w:rsidR="009A7215" w:rsidRPr="00F90AA6" w14:paraId="038BD8AE" w14:textId="77777777" w:rsidTr="00993708">
        <w:trPr>
          <w:trHeight w:val="360"/>
        </w:trPr>
        <w:tc>
          <w:tcPr>
            <w:tcW w:w="3600" w:type="dxa"/>
            <w:tcBorders>
              <w:top w:val="single" w:sz="4" w:space="0" w:color="888888"/>
              <w:left w:val="single" w:sz="4" w:space="0" w:color="888888"/>
              <w:bottom w:val="single" w:sz="4" w:space="0" w:color="888888"/>
              <w:right w:val="single" w:sz="4" w:space="0" w:color="888888"/>
            </w:tcBorders>
            <w:shd w:val="clear" w:color="auto" w:fill="F2F2F2"/>
            <w:tcMar>
              <w:top w:w="100" w:type="dxa"/>
              <w:left w:w="140" w:type="dxa"/>
              <w:bottom w:w="100" w:type="dxa"/>
              <w:right w:w="140" w:type="dxa"/>
            </w:tcMar>
          </w:tcPr>
          <w:p w14:paraId="417264A6" w14:textId="77777777" w:rsidR="009A7215" w:rsidRPr="00F90AA6" w:rsidRDefault="009A7215" w:rsidP="00993708">
            <w:pPr>
              <w:spacing w:before="120" w:after="120" w:line="240" w:lineRule="exact"/>
              <w:rPr>
                <w:rFonts w:ascii="Arial" w:hAnsi="Arial" w:cs="Arial"/>
                <w:sz w:val="21"/>
                <w:szCs w:val="21"/>
              </w:rPr>
            </w:pPr>
            <w:r w:rsidRPr="00F90AA6">
              <w:rPr>
                <w:rFonts w:ascii="Arial" w:hAnsi="Arial" w:cs="Arial"/>
                <w:b/>
                <w:bCs/>
                <w:sz w:val="21"/>
                <w:szCs w:val="21"/>
              </w:rPr>
              <w:t>AUM gestiti per la strategia rilevante</w:t>
            </w:r>
          </w:p>
        </w:tc>
        <w:tc>
          <w:tcPr>
            <w:tcW w:w="5467" w:type="dxa"/>
            <w:tcBorders>
              <w:top w:val="single" w:sz="4" w:space="0" w:color="888888"/>
              <w:left w:val="single" w:sz="4" w:space="0" w:color="888888"/>
              <w:bottom w:val="single" w:sz="4" w:space="0" w:color="888888"/>
              <w:right w:val="single" w:sz="4" w:space="0" w:color="888888"/>
            </w:tcBorders>
            <w:tcMar>
              <w:top w:w="100" w:type="dxa"/>
              <w:left w:w="140" w:type="dxa"/>
              <w:bottom w:w="100" w:type="dxa"/>
              <w:right w:w="140" w:type="dxa"/>
            </w:tcMar>
          </w:tcPr>
          <w:p w14:paraId="5C8C0AEC" w14:textId="77777777" w:rsidR="009A7215" w:rsidRPr="00F90AA6" w:rsidRDefault="009A7215" w:rsidP="00993708">
            <w:pPr>
              <w:spacing w:before="120" w:after="120" w:line="240" w:lineRule="exact"/>
              <w:rPr>
                <w:rFonts w:ascii="Arial" w:hAnsi="Arial" w:cs="Arial"/>
                <w:sz w:val="21"/>
                <w:szCs w:val="21"/>
              </w:rPr>
            </w:pPr>
          </w:p>
        </w:tc>
      </w:tr>
      <w:tr w:rsidR="009A7215" w:rsidRPr="00F90AA6" w14:paraId="3A78910A" w14:textId="77777777" w:rsidTr="00993708">
        <w:trPr>
          <w:trHeight w:val="540"/>
        </w:trPr>
        <w:tc>
          <w:tcPr>
            <w:tcW w:w="3600" w:type="dxa"/>
            <w:tcBorders>
              <w:top w:val="single" w:sz="4" w:space="0" w:color="888888"/>
              <w:left w:val="single" w:sz="4" w:space="0" w:color="888888"/>
              <w:bottom w:val="single" w:sz="4" w:space="0" w:color="888888"/>
              <w:right w:val="single" w:sz="4" w:space="0" w:color="888888"/>
            </w:tcBorders>
            <w:shd w:val="clear" w:color="auto" w:fill="F2F2F2"/>
            <w:tcMar>
              <w:top w:w="100" w:type="dxa"/>
              <w:left w:w="140" w:type="dxa"/>
              <w:bottom w:w="100" w:type="dxa"/>
              <w:right w:w="140" w:type="dxa"/>
            </w:tcMar>
          </w:tcPr>
          <w:p w14:paraId="27042FA1" w14:textId="77777777" w:rsidR="009A7215" w:rsidRPr="00F90AA6" w:rsidRDefault="009A7215" w:rsidP="00993708">
            <w:pPr>
              <w:spacing w:before="120" w:after="120" w:line="240" w:lineRule="exact"/>
              <w:rPr>
                <w:rFonts w:ascii="Arial" w:hAnsi="Arial" w:cs="Arial"/>
                <w:sz w:val="21"/>
                <w:szCs w:val="21"/>
              </w:rPr>
            </w:pPr>
            <w:r w:rsidRPr="00F90AA6">
              <w:rPr>
                <w:rFonts w:ascii="Arial" w:hAnsi="Arial" w:cs="Arial"/>
                <w:b/>
                <w:bCs/>
                <w:sz w:val="21"/>
                <w:szCs w:val="21"/>
              </w:rPr>
              <w:t>Eventuale esperienza nel settore della Società Target proposta</w:t>
            </w:r>
          </w:p>
        </w:tc>
        <w:tc>
          <w:tcPr>
            <w:tcW w:w="5467" w:type="dxa"/>
            <w:tcBorders>
              <w:top w:val="single" w:sz="4" w:space="0" w:color="888888"/>
              <w:left w:val="single" w:sz="4" w:space="0" w:color="888888"/>
              <w:bottom w:val="single" w:sz="4" w:space="0" w:color="888888"/>
              <w:right w:val="single" w:sz="4" w:space="0" w:color="888888"/>
            </w:tcBorders>
            <w:tcMar>
              <w:top w:w="100" w:type="dxa"/>
              <w:left w:w="140" w:type="dxa"/>
              <w:bottom w:w="100" w:type="dxa"/>
              <w:right w:w="140" w:type="dxa"/>
            </w:tcMar>
          </w:tcPr>
          <w:p w14:paraId="66A3F19A" w14:textId="77777777" w:rsidR="009A7215" w:rsidRPr="00F90AA6" w:rsidRDefault="009A7215" w:rsidP="00993708">
            <w:pPr>
              <w:spacing w:before="120" w:after="120" w:line="240" w:lineRule="exact"/>
              <w:rPr>
                <w:rFonts w:ascii="Arial" w:hAnsi="Arial" w:cs="Arial"/>
                <w:sz w:val="21"/>
                <w:szCs w:val="21"/>
              </w:rPr>
            </w:pPr>
          </w:p>
        </w:tc>
      </w:tr>
    </w:tbl>
    <w:p w14:paraId="3E60FC48" w14:textId="77777777" w:rsidR="009A7215" w:rsidRPr="00F90AA6" w:rsidRDefault="009A7215" w:rsidP="009A7215">
      <w:pPr>
        <w:pBdr>
          <w:bottom w:val="single" w:sz="6" w:space="1" w:color="404040"/>
        </w:pBdr>
        <w:spacing w:before="120" w:after="120" w:line="240" w:lineRule="exact"/>
        <w:rPr>
          <w:rFonts w:ascii="Arial" w:hAnsi="Arial" w:cs="Arial"/>
          <w:b/>
          <w:bCs/>
          <w:sz w:val="21"/>
          <w:szCs w:val="21"/>
        </w:rPr>
      </w:pPr>
    </w:p>
    <w:p w14:paraId="29BB3338" w14:textId="77777777" w:rsidR="009A7215" w:rsidRPr="00F90AA6" w:rsidRDefault="009A7215" w:rsidP="009A7215">
      <w:pPr>
        <w:pBdr>
          <w:bottom w:val="single" w:sz="6" w:space="1" w:color="404040"/>
        </w:pBdr>
        <w:spacing w:before="120" w:after="120" w:line="240" w:lineRule="exact"/>
        <w:rPr>
          <w:rFonts w:ascii="Arial" w:hAnsi="Arial" w:cs="Arial"/>
          <w:sz w:val="21"/>
          <w:szCs w:val="21"/>
        </w:rPr>
      </w:pPr>
      <w:r w:rsidRPr="00F90AA6">
        <w:rPr>
          <w:rFonts w:ascii="Arial" w:hAnsi="Arial" w:cs="Arial"/>
          <w:b/>
          <w:bCs/>
          <w:sz w:val="21"/>
          <w:szCs w:val="21"/>
        </w:rPr>
        <w:t>Sezione 5 – Dati della Società Target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00"/>
        <w:gridCol w:w="5467"/>
      </w:tblGrid>
      <w:tr w:rsidR="009A7215" w:rsidRPr="00F90AA6" w14:paraId="7552DC4C" w14:textId="77777777" w:rsidTr="00993708">
        <w:trPr>
          <w:trHeight w:val="360"/>
        </w:trPr>
        <w:tc>
          <w:tcPr>
            <w:tcW w:w="3600" w:type="dxa"/>
            <w:tcBorders>
              <w:top w:val="single" w:sz="4" w:space="0" w:color="888888"/>
              <w:left w:val="single" w:sz="4" w:space="0" w:color="888888"/>
              <w:bottom w:val="single" w:sz="4" w:space="0" w:color="888888"/>
              <w:right w:val="single" w:sz="4" w:space="0" w:color="888888"/>
            </w:tcBorders>
            <w:shd w:val="clear" w:color="auto" w:fill="F2F2F2"/>
            <w:tcMar>
              <w:top w:w="100" w:type="dxa"/>
              <w:left w:w="140" w:type="dxa"/>
              <w:bottom w:w="100" w:type="dxa"/>
              <w:right w:w="140" w:type="dxa"/>
            </w:tcMar>
          </w:tcPr>
          <w:p w14:paraId="0DA8B5C0" w14:textId="77777777" w:rsidR="009A7215" w:rsidRPr="00F90AA6" w:rsidRDefault="009A7215" w:rsidP="00993708">
            <w:pPr>
              <w:spacing w:before="120" w:after="120" w:line="240" w:lineRule="exact"/>
              <w:rPr>
                <w:rFonts w:ascii="Arial" w:hAnsi="Arial" w:cs="Arial"/>
                <w:sz w:val="21"/>
                <w:szCs w:val="21"/>
              </w:rPr>
            </w:pPr>
            <w:r w:rsidRPr="00F90AA6">
              <w:rPr>
                <w:rFonts w:ascii="Arial" w:hAnsi="Arial" w:cs="Arial"/>
                <w:b/>
                <w:bCs/>
                <w:sz w:val="21"/>
                <w:szCs w:val="21"/>
              </w:rPr>
              <w:t>Denominazione sociale</w:t>
            </w:r>
          </w:p>
        </w:tc>
        <w:tc>
          <w:tcPr>
            <w:tcW w:w="5467" w:type="dxa"/>
            <w:tcBorders>
              <w:top w:val="single" w:sz="4" w:space="0" w:color="888888"/>
              <w:left w:val="single" w:sz="4" w:space="0" w:color="888888"/>
              <w:bottom w:val="single" w:sz="4" w:space="0" w:color="888888"/>
              <w:right w:val="single" w:sz="4" w:space="0" w:color="888888"/>
            </w:tcBorders>
            <w:tcMar>
              <w:top w:w="100" w:type="dxa"/>
              <w:left w:w="140" w:type="dxa"/>
              <w:bottom w:w="100" w:type="dxa"/>
              <w:right w:w="140" w:type="dxa"/>
            </w:tcMar>
          </w:tcPr>
          <w:p w14:paraId="1C514864" w14:textId="77777777" w:rsidR="009A7215" w:rsidRPr="00F90AA6" w:rsidRDefault="009A7215" w:rsidP="00993708">
            <w:pPr>
              <w:spacing w:before="120" w:after="120" w:line="240" w:lineRule="exact"/>
              <w:rPr>
                <w:rFonts w:ascii="Arial" w:hAnsi="Arial" w:cs="Arial"/>
                <w:sz w:val="21"/>
                <w:szCs w:val="21"/>
              </w:rPr>
            </w:pPr>
          </w:p>
        </w:tc>
      </w:tr>
      <w:tr w:rsidR="009A7215" w:rsidRPr="00F90AA6" w14:paraId="2616EE88" w14:textId="77777777" w:rsidTr="00993708">
        <w:trPr>
          <w:trHeight w:val="360"/>
        </w:trPr>
        <w:tc>
          <w:tcPr>
            <w:tcW w:w="3600" w:type="dxa"/>
            <w:tcBorders>
              <w:top w:val="single" w:sz="4" w:space="0" w:color="888888"/>
              <w:left w:val="single" w:sz="4" w:space="0" w:color="888888"/>
              <w:bottom w:val="single" w:sz="4" w:space="0" w:color="888888"/>
              <w:right w:val="single" w:sz="4" w:space="0" w:color="888888"/>
            </w:tcBorders>
            <w:shd w:val="clear" w:color="auto" w:fill="F2F2F2"/>
            <w:tcMar>
              <w:top w:w="100" w:type="dxa"/>
              <w:left w:w="140" w:type="dxa"/>
              <w:bottom w:w="100" w:type="dxa"/>
              <w:right w:w="140" w:type="dxa"/>
            </w:tcMar>
          </w:tcPr>
          <w:p w14:paraId="06DA43C1" w14:textId="77777777" w:rsidR="009A7215" w:rsidRPr="00F90AA6" w:rsidRDefault="009A7215" w:rsidP="00993708">
            <w:pPr>
              <w:spacing w:before="120" w:after="120" w:line="240" w:lineRule="exact"/>
              <w:rPr>
                <w:rFonts w:ascii="Arial" w:hAnsi="Arial" w:cs="Arial"/>
                <w:sz w:val="21"/>
                <w:szCs w:val="21"/>
              </w:rPr>
            </w:pPr>
            <w:r w:rsidRPr="00F90AA6">
              <w:rPr>
                <w:rFonts w:ascii="Arial" w:hAnsi="Arial" w:cs="Arial"/>
                <w:b/>
                <w:bCs/>
                <w:sz w:val="21"/>
                <w:szCs w:val="21"/>
              </w:rPr>
              <w:t>Forma giuridica e sede legale</w:t>
            </w:r>
          </w:p>
        </w:tc>
        <w:tc>
          <w:tcPr>
            <w:tcW w:w="5467" w:type="dxa"/>
            <w:tcBorders>
              <w:top w:val="single" w:sz="4" w:space="0" w:color="888888"/>
              <w:left w:val="single" w:sz="4" w:space="0" w:color="888888"/>
              <w:bottom w:val="single" w:sz="4" w:space="0" w:color="888888"/>
              <w:right w:val="single" w:sz="4" w:space="0" w:color="888888"/>
            </w:tcBorders>
            <w:tcMar>
              <w:top w:w="100" w:type="dxa"/>
              <w:left w:w="140" w:type="dxa"/>
              <w:bottom w:w="100" w:type="dxa"/>
              <w:right w:w="140" w:type="dxa"/>
            </w:tcMar>
          </w:tcPr>
          <w:p w14:paraId="7E65E534" w14:textId="77777777" w:rsidR="009A7215" w:rsidRPr="00F90AA6" w:rsidRDefault="009A7215" w:rsidP="00993708">
            <w:pPr>
              <w:spacing w:before="120" w:after="120" w:line="240" w:lineRule="exact"/>
              <w:rPr>
                <w:rFonts w:ascii="Arial" w:hAnsi="Arial" w:cs="Arial"/>
                <w:sz w:val="21"/>
                <w:szCs w:val="21"/>
              </w:rPr>
            </w:pPr>
          </w:p>
        </w:tc>
      </w:tr>
      <w:tr w:rsidR="009A7215" w:rsidRPr="00F90AA6" w14:paraId="78F30725" w14:textId="77777777" w:rsidTr="00993708">
        <w:trPr>
          <w:trHeight w:val="360"/>
        </w:trPr>
        <w:tc>
          <w:tcPr>
            <w:tcW w:w="3600" w:type="dxa"/>
            <w:tcBorders>
              <w:top w:val="single" w:sz="4" w:space="0" w:color="888888"/>
              <w:left w:val="single" w:sz="4" w:space="0" w:color="888888"/>
              <w:bottom w:val="single" w:sz="4" w:space="0" w:color="888888"/>
              <w:right w:val="single" w:sz="4" w:space="0" w:color="888888"/>
            </w:tcBorders>
            <w:shd w:val="clear" w:color="auto" w:fill="F2F2F2"/>
            <w:tcMar>
              <w:top w:w="100" w:type="dxa"/>
              <w:left w:w="140" w:type="dxa"/>
              <w:bottom w:w="100" w:type="dxa"/>
              <w:right w:w="140" w:type="dxa"/>
            </w:tcMar>
          </w:tcPr>
          <w:p w14:paraId="58C9ADF2" w14:textId="77777777" w:rsidR="009A7215" w:rsidRPr="00F90AA6" w:rsidRDefault="009A7215" w:rsidP="00993708">
            <w:pPr>
              <w:spacing w:before="120" w:after="120" w:line="240" w:lineRule="exact"/>
              <w:rPr>
                <w:rFonts w:ascii="Arial" w:hAnsi="Arial" w:cs="Arial"/>
                <w:sz w:val="21"/>
                <w:szCs w:val="21"/>
              </w:rPr>
            </w:pPr>
            <w:r w:rsidRPr="00F90AA6">
              <w:rPr>
                <w:rFonts w:ascii="Arial" w:hAnsi="Arial" w:cs="Arial"/>
                <w:b/>
                <w:bCs/>
                <w:sz w:val="21"/>
                <w:szCs w:val="21"/>
              </w:rPr>
              <w:t>Codice fiscale / Partita IVA</w:t>
            </w:r>
          </w:p>
        </w:tc>
        <w:tc>
          <w:tcPr>
            <w:tcW w:w="5467" w:type="dxa"/>
            <w:tcBorders>
              <w:top w:val="single" w:sz="4" w:space="0" w:color="888888"/>
              <w:left w:val="single" w:sz="4" w:space="0" w:color="888888"/>
              <w:bottom w:val="single" w:sz="4" w:space="0" w:color="888888"/>
              <w:right w:val="single" w:sz="4" w:space="0" w:color="888888"/>
            </w:tcBorders>
            <w:tcMar>
              <w:top w:w="100" w:type="dxa"/>
              <w:left w:w="140" w:type="dxa"/>
              <w:bottom w:w="100" w:type="dxa"/>
              <w:right w:w="140" w:type="dxa"/>
            </w:tcMar>
          </w:tcPr>
          <w:p w14:paraId="4C231540" w14:textId="77777777" w:rsidR="009A7215" w:rsidRPr="00F90AA6" w:rsidRDefault="009A7215" w:rsidP="00993708">
            <w:pPr>
              <w:spacing w:before="120" w:after="120" w:line="240" w:lineRule="exact"/>
              <w:rPr>
                <w:rFonts w:ascii="Arial" w:hAnsi="Arial" w:cs="Arial"/>
                <w:sz w:val="21"/>
                <w:szCs w:val="21"/>
              </w:rPr>
            </w:pPr>
          </w:p>
        </w:tc>
      </w:tr>
      <w:tr w:rsidR="009A7215" w:rsidRPr="00F90AA6" w14:paraId="347DD072" w14:textId="77777777" w:rsidTr="00993708">
        <w:trPr>
          <w:trHeight w:val="360"/>
        </w:trPr>
        <w:tc>
          <w:tcPr>
            <w:tcW w:w="3600" w:type="dxa"/>
            <w:tcBorders>
              <w:top w:val="single" w:sz="4" w:space="0" w:color="888888"/>
              <w:left w:val="single" w:sz="4" w:space="0" w:color="888888"/>
              <w:bottom w:val="single" w:sz="4" w:space="0" w:color="888888"/>
              <w:right w:val="single" w:sz="4" w:space="0" w:color="888888"/>
            </w:tcBorders>
            <w:shd w:val="clear" w:color="auto" w:fill="F2F2F2"/>
            <w:tcMar>
              <w:top w:w="100" w:type="dxa"/>
              <w:left w:w="140" w:type="dxa"/>
              <w:bottom w:w="100" w:type="dxa"/>
              <w:right w:w="140" w:type="dxa"/>
            </w:tcMar>
          </w:tcPr>
          <w:p w14:paraId="1E6620E9" w14:textId="77777777" w:rsidR="009A7215" w:rsidRPr="00F90AA6" w:rsidRDefault="009A7215" w:rsidP="00993708">
            <w:pPr>
              <w:spacing w:before="120" w:after="120" w:line="240" w:lineRule="exact"/>
              <w:rPr>
                <w:rFonts w:ascii="Arial" w:hAnsi="Arial" w:cs="Arial"/>
                <w:sz w:val="21"/>
                <w:szCs w:val="21"/>
              </w:rPr>
            </w:pPr>
            <w:r w:rsidRPr="00F90AA6">
              <w:rPr>
                <w:rFonts w:ascii="Arial" w:hAnsi="Arial" w:cs="Arial"/>
                <w:b/>
                <w:bCs/>
                <w:sz w:val="21"/>
                <w:szCs w:val="21"/>
              </w:rPr>
              <w:t>Settore di attività (codice ATECO)</w:t>
            </w:r>
          </w:p>
        </w:tc>
        <w:tc>
          <w:tcPr>
            <w:tcW w:w="5467" w:type="dxa"/>
            <w:tcBorders>
              <w:top w:val="single" w:sz="4" w:space="0" w:color="888888"/>
              <w:left w:val="single" w:sz="4" w:space="0" w:color="888888"/>
              <w:bottom w:val="single" w:sz="4" w:space="0" w:color="888888"/>
              <w:right w:val="single" w:sz="4" w:space="0" w:color="888888"/>
            </w:tcBorders>
            <w:tcMar>
              <w:top w:w="100" w:type="dxa"/>
              <w:left w:w="140" w:type="dxa"/>
              <w:bottom w:w="100" w:type="dxa"/>
              <w:right w:w="140" w:type="dxa"/>
            </w:tcMar>
          </w:tcPr>
          <w:p w14:paraId="4F0957E5" w14:textId="77777777" w:rsidR="009A7215" w:rsidRPr="00F90AA6" w:rsidRDefault="009A7215" w:rsidP="00993708">
            <w:pPr>
              <w:spacing w:before="120" w:after="120" w:line="240" w:lineRule="exact"/>
              <w:rPr>
                <w:rFonts w:ascii="Arial" w:hAnsi="Arial" w:cs="Arial"/>
                <w:sz w:val="21"/>
                <w:szCs w:val="21"/>
              </w:rPr>
            </w:pPr>
          </w:p>
        </w:tc>
      </w:tr>
      <w:tr w:rsidR="009A7215" w:rsidRPr="00F90AA6" w14:paraId="025FE5F2" w14:textId="77777777" w:rsidTr="00993708">
        <w:trPr>
          <w:trHeight w:val="360"/>
        </w:trPr>
        <w:tc>
          <w:tcPr>
            <w:tcW w:w="3600" w:type="dxa"/>
            <w:tcBorders>
              <w:top w:val="single" w:sz="4" w:space="0" w:color="888888"/>
              <w:left w:val="single" w:sz="4" w:space="0" w:color="888888"/>
              <w:bottom w:val="single" w:sz="4" w:space="0" w:color="888888"/>
              <w:right w:val="single" w:sz="4" w:space="0" w:color="888888"/>
            </w:tcBorders>
            <w:shd w:val="clear" w:color="auto" w:fill="F2F2F2"/>
            <w:tcMar>
              <w:top w:w="100" w:type="dxa"/>
              <w:left w:w="140" w:type="dxa"/>
              <w:bottom w:w="100" w:type="dxa"/>
              <w:right w:w="140" w:type="dxa"/>
            </w:tcMar>
          </w:tcPr>
          <w:p w14:paraId="59B2809A" w14:textId="77777777" w:rsidR="009A7215" w:rsidRPr="00F90AA6" w:rsidRDefault="009A7215" w:rsidP="00993708">
            <w:pPr>
              <w:spacing w:before="120" w:after="120" w:line="240" w:lineRule="exact"/>
              <w:rPr>
                <w:rFonts w:ascii="Arial" w:hAnsi="Arial" w:cs="Arial"/>
                <w:sz w:val="21"/>
                <w:szCs w:val="21"/>
              </w:rPr>
            </w:pPr>
            <w:r w:rsidRPr="00F90AA6">
              <w:rPr>
                <w:rFonts w:ascii="Arial" w:hAnsi="Arial" w:cs="Arial"/>
                <w:b/>
                <w:bCs/>
                <w:sz w:val="21"/>
                <w:szCs w:val="21"/>
              </w:rPr>
              <w:t>Anno di costituzione</w:t>
            </w:r>
          </w:p>
        </w:tc>
        <w:tc>
          <w:tcPr>
            <w:tcW w:w="5467" w:type="dxa"/>
            <w:tcBorders>
              <w:top w:val="single" w:sz="4" w:space="0" w:color="888888"/>
              <w:left w:val="single" w:sz="4" w:space="0" w:color="888888"/>
              <w:bottom w:val="single" w:sz="4" w:space="0" w:color="888888"/>
              <w:right w:val="single" w:sz="4" w:space="0" w:color="888888"/>
            </w:tcBorders>
            <w:tcMar>
              <w:top w:w="100" w:type="dxa"/>
              <w:left w:w="140" w:type="dxa"/>
              <w:bottom w:w="100" w:type="dxa"/>
              <w:right w:w="140" w:type="dxa"/>
            </w:tcMar>
          </w:tcPr>
          <w:p w14:paraId="2FFC6FF5" w14:textId="77777777" w:rsidR="009A7215" w:rsidRPr="00F90AA6" w:rsidRDefault="009A7215" w:rsidP="00993708">
            <w:pPr>
              <w:spacing w:before="120" w:after="120" w:line="240" w:lineRule="exact"/>
              <w:rPr>
                <w:rFonts w:ascii="Arial" w:hAnsi="Arial" w:cs="Arial"/>
                <w:sz w:val="21"/>
                <w:szCs w:val="21"/>
              </w:rPr>
            </w:pPr>
          </w:p>
        </w:tc>
      </w:tr>
      <w:tr w:rsidR="009A7215" w:rsidRPr="00F90AA6" w14:paraId="136E4B81" w14:textId="77777777" w:rsidTr="00993708">
        <w:trPr>
          <w:trHeight w:val="360"/>
        </w:trPr>
        <w:tc>
          <w:tcPr>
            <w:tcW w:w="3600" w:type="dxa"/>
            <w:tcBorders>
              <w:top w:val="single" w:sz="4" w:space="0" w:color="888888"/>
              <w:left w:val="single" w:sz="4" w:space="0" w:color="888888"/>
              <w:bottom w:val="single" w:sz="4" w:space="0" w:color="888888"/>
              <w:right w:val="single" w:sz="4" w:space="0" w:color="888888"/>
            </w:tcBorders>
            <w:shd w:val="clear" w:color="auto" w:fill="F2F2F2"/>
            <w:tcMar>
              <w:top w:w="100" w:type="dxa"/>
              <w:left w:w="140" w:type="dxa"/>
              <w:bottom w:w="100" w:type="dxa"/>
              <w:right w:w="140" w:type="dxa"/>
            </w:tcMar>
          </w:tcPr>
          <w:p w14:paraId="34052385" w14:textId="77777777" w:rsidR="009A7215" w:rsidRPr="00F90AA6" w:rsidRDefault="009A7215" w:rsidP="00993708">
            <w:pPr>
              <w:spacing w:before="120" w:after="120" w:line="240" w:lineRule="exact"/>
              <w:rPr>
                <w:rFonts w:ascii="Arial" w:hAnsi="Arial" w:cs="Arial"/>
                <w:sz w:val="21"/>
                <w:szCs w:val="21"/>
              </w:rPr>
            </w:pPr>
            <w:r w:rsidRPr="00F90AA6">
              <w:rPr>
                <w:rFonts w:ascii="Arial" w:hAnsi="Arial" w:cs="Arial"/>
                <w:b/>
                <w:bCs/>
                <w:sz w:val="21"/>
                <w:szCs w:val="21"/>
              </w:rPr>
              <w:t>Numero di unità lavorative annue (ULA)</w:t>
            </w:r>
          </w:p>
        </w:tc>
        <w:tc>
          <w:tcPr>
            <w:tcW w:w="5467" w:type="dxa"/>
            <w:tcBorders>
              <w:top w:val="single" w:sz="4" w:space="0" w:color="888888"/>
              <w:left w:val="single" w:sz="4" w:space="0" w:color="888888"/>
              <w:bottom w:val="single" w:sz="4" w:space="0" w:color="888888"/>
              <w:right w:val="single" w:sz="4" w:space="0" w:color="888888"/>
            </w:tcBorders>
            <w:tcMar>
              <w:top w:w="100" w:type="dxa"/>
              <w:left w:w="140" w:type="dxa"/>
              <w:bottom w:w="100" w:type="dxa"/>
              <w:right w:w="140" w:type="dxa"/>
            </w:tcMar>
          </w:tcPr>
          <w:p w14:paraId="44307E69" w14:textId="77777777" w:rsidR="009A7215" w:rsidRPr="00F90AA6" w:rsidRDefault="009A7215" w:rsidP="00993708">
            <w:pPr>
              <w:spacing w:before="120" w:after="120" w:line="240" w:lineRule="exact"/>
              <w:rPr>
                <w:rFonts w:ascii="Arial" w:hAnsi="Arial" w:cs="Arial"/>
                <w:sz w:val="21"/>
                <w:szCs w:val="21"/>
              </w:rPr>
            </w:pPr>
          </w:p>
        </w:tc>
      </w:tr>
      <w:tr w:rsidR="009A7215" w:rsidRPr="00F90AA6" w14:paraId="3A50FAEA" w14:textId="77777777" w:rsidTr="00993708">
        <w:trPr>
          <w:trHeight w:val="360"/>
        </w:trPr>
        <w:tc>
          <w:tcPr>
            <w:tcW w:w="3600" w:type="dxa"/>
            <w:tcBorders>
              <w:top w:val="single" w:sz="4" w:space="0" w:color="888888"/>
              <w:left w:val="single" w:sz="4" w:space="0" w:color="888888"/>
              <w:bottom w:val="single" w:sz="4" w:space="0" w:color="888888"/>
              <w:right w:val="single" w:sz="4" w:space="0" w:color="888888"/>
            </w:tcBorders>
            <w:shd w:val="clear" w:color="auto" w:fill="F2F2F2"/>
            <w:tcMar>
              <w:top w:w="100" w:type="dxa"/>
              <w:left w:w="140" w:type="dxa"/>
              <w:bottom w:w="100" w:type="dxa"/>
              <w:right w:w="140" w:type="dxa"/>
            </w:tcMar>
          </w:tcPr>
          <w:p w14:paraId="095340AD" w14:textId="77777777" w:rsidR="009A7215" w:rsidRPr="00F90AA6" w:rsidRDefault="009A7215" w:rsidP="00993708">
            <w:pPr>
              <w:spacing w:before="120" w:after="120" w:line="240" w:lineRule="exact"/>
              <w:rPr>
                <w:rFonts w:ascii="Arial" w:hAnsi="Arial" w:cs="Arial"/>
                <w:sz w:val="21"/>
                <w:szCs w:val="21"/>
              </w:rPr>
            </w:pPr>
            <w:r w:rsidRPr="00F90AA6">
              <w:rPr>
                <w:rFonts w:ascii="Arial" w:hAnsi="Arial" w:cs="Arial"/>
                <w:b/>
                <w:bCs/>
                <w:sz w:val="21"/>
                <w:szCs w:val="21"/>
              </w:rPr>
              <w:t>Qualifica dimensionale (PMI / MidCap)</w:t>
            </w:r>
          </w:p>
        </w:tc>
        <w:tc>
          <w:tcPr>
            <w:tcW w:w="5467" w:type="dxa"/>
            <w:tcBorders>
              <w:top w:val="single" w:sz="4" w:space="0" w:color="888888"/>
              <w:left w:val="single" w:sz="4" w:space="0" w:color="888888"/>
              <w:bottom w:val="single" w:sz="4" w:space="0" w:color="888888"/>
              <w:right w:val="single" w:sz="4" w:space="0" w:color="888888"/>
            </w:tcBorders>
            <w:tcMar>
              <w:top w:w="100" w:type="dxa"/>
              <w:left w:w="140" w:type="dxa"/>
              <w:bottom w:w="100" w:type="dxa"/>
              <w:right w:w="140" w:type="dxa"/>
            </w:tcMar>
          </w:tcPr>
          <w:p w14:paraId="59E4D1C9" w14:textId="77777777" w:rsidR="009A7215" w:rsidRPr="00F90AA6" w:rsidRDefault="009A7215" w:rsidP="00993708">
            <w:pPr>
              <w:spacing w:before="120" w:after="120" w:line="240" w:lineRule="exact"/>
              <w:rPr>
                <w:rFonts w:ascii="Arial" w:hAnsi="Arial" w:cs="Arial"/>
                <w:sz w:val="21"/>
                <w:szCs w:val="21"/>
              </w:rPr>
            </w:pPr>
          </w:p>
        </w:tc>
      </w:tr>
    </w:tbl>
    <w:p w14:paraId="4FB6B641" w14:textId="77777777" w:rsidR="009A7215" w:rsidRPr="00F90AA6" w:rsidRDefault="009A7215" w:rsidP="009A7215">
      <w:pPr>
        <w:pBdr>
          <w:bottom w:val="single" w:sz="6" w:space="1" w:color="404040"/>
        </w:pBdr>
        <w:spacing w:before="120" w:after="120" w:line="240" w:lineRule="exact"/>
        <w:rPr>
          <w:rFonts w:ascii="Arial" w:hAnsi="Arial" w:cs="Arial"/>
          <w:b/>
          <w:bCs/>
          <w:sz w:val="21"/>
          <w:szCs w:val="21"/>
        </w:rPr>
      </w:pPr>
    </w:p>
    <w:p w14:paraId="2F7AADE3" w14:textId="77777777" w:rsidR="009A7215" w:rsidRPr="00F90AA6" w:rsidRDefault="009A7215" w:rsidP="009A7215">
      <w:pPr>
        <w:pBdr>
          <w:bottom w:val="single" w:sz="6" w:space="1" w:color="404040"/>
        </w:pBdr>
        <w:spacing w:before="120" w:after="120" w:line="240" w:lineRule="exact"/>
        <w:rPr>
          <w:rFonts w:ascii="Arial" w:hAnsi="Arial" w:cs="Arial"/>
          <w:sz w:val="21"/>
          <w:szCs w:val="21"/>
        </w:rPr>
      </w:pPr>
      <w:r w:rsidRPr="00F90AA6">
        <w:rPr>
          <w:rFonts w:ascii="Arial" w:hAnsi="Arial" w:cs="Arial"/>
          <w:b/>
          <w:bCs/>
          <w:sz w:val="21"/>
          <w:szCs w:val="21"/>
        </w:rPr>
        <w:t>Sezione 6 – Caratteristiche dell'operazione di investimento proposta</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00"/>
        <w:gridCol w:w="5467"/>
      </w:tblGrid>
      <w:tr w:rsidR="009A7215" w:rsidRPr="00F90AA6" w14:paraId="52D5C263" w14:textId="77777777" w:rsidTr="00993708">
        <w:trPr>
          <w:trHeight w:val="360"/>
        </w:trPr>
        <w:tc>
          <w:tcPr>
            <w:tcW w:w="3600" w:type="dxa"/>
            <w:tcBorders>
              <w:top w:val="single" w:sz="4" w:space="0" w:color="888888"/>
              <w:left w:val="single" w:sz="4" w:space="0" w:color="888888"/>
              <w:bottom w:val="single" w:sz="4" w:space="0" w:color="888888"/>
              <w:right w:val="single" w:sz="4" w:space="0" w:color="888888"/>
            </w:tcBorders>
            <w:shd w:val="clear" w:color="auto" w:fill="F2F2F2"/>
            <w:tcMar>
              <w:top w:w="100" w:type="dxa"/>
              <w:left w:w="140" w:type="dxa"/>
              <w:bottom w:w="100" w:type="dxa"/>
              <w:right w:w="140" w:type="dxa"/>
            </w:tcMar>
          </w:tcPr>
          <w:p w14:paraId="106DA1E1" w14:textId="77777777" w:rsidR="009A7215" w:rsidRPr="00F90AA6" w:rsidRDefault="009A7215" w:rsidP="00993708">
            <w:pPr>
              <w:spacing w:before="120" w:after="120" w:line="240" w:lineRule="exact"/>
              <w:rPr>
                <w:rFonts w:ascii="Arial" w:hAnsi="Arial" w:cs="Arial"/>
                <w:sz w:val="21"/>
                <w:szCs w:val="21"/>
              </w:rPr>
            </w:pPr>
            <w:r w:rsidRPr="00F90AA6">
              <w:rPr>
                <w:rFonts w:ascii="Arial" w:hAnsi="Arial" w:cs="Arial"/>
                <w:b/>
                <w:bCs/>
                <w:sz w:val="21"/>
                <w:szCs w:val="21"/>
              </w:rPr>
              <w:t>Dimensione complessiva dell'operazione (Euro)</w:t>
            </w:r>
          </w:p>
        </w:tc>
        <w:tc>
          <w:tcPr>
            <w:tcW w:w="5467" w:type="dxa"/>
            <w:tcBorders>
              <w:top w:val="single" w:sz="4" w:space="0" w:color="888888"/>
              <w:left w:val="single" w:sz="4" w:space="0" w:color="888888"/>
              <w:bottom w:val="single" w:sz="4" w:space="0" w:color="888888"/>
              <w:right w:val="single" w:sz="4" w:space="0" w:color="888888"/>
            </w:tcBorders>
            <w:tcMar>
              <w:top w:w="100" w:type="dxa"/>
              <w:left w:w="140" w:type="dxa"/>
              <w:bottom w:w="100" w:type="dxa"/>
              <w:right w:w="140" w:type="dxa"/>
            </w:tcMar>
          </w:tcPr>
          <w:p w14:paraId="58E7E1FE" w14:textId="77777777" w:rsidR="009A7215" w:rsidRPr="00F90AA6" w:rsidRDefault="009A7215" w:rsidP="00993708">
            <w:pPr>
              <w:spacing w:before="120" w:after="120" w:line="240" w:lineRule="exact"/>
              <w:rPr>
                <w:rFonts w:ascii="Arial" w:hAnsi="Arial" w:cs="Arial"/>
                <w:sz w:val="21"/>
                <w:szCs w:val="21"/>
              </w:rPr>
            </w:pPr>
          </w:p>
        </w:tc>
      </w:tr>
      <w:tr w:rsidR="009A7215" w:rsidRPr="00F90AA6" w14:paraId="2851310D" w14:textId="77777777" w:rsidTr="00993708">
        <w:trPr>
          <w:trHeight w:val="360"/>
        </w:trPr>
        <w:tc>
          <w:tcPr>
            <w:tcW w:w="3600" w:type="dxa"/>
            <w:tcBorders>
              <w:top w:val="single" w:sz="4" w:space="0" w:color="888888"/>
              <w:left w:val="single" w:sz="4" w:space="0" w:color="888888"/>
              <w:bottom w:val="single" w:sz="4" w:space="0" w:color="888888"/>
              <w:right w:val="single" w:sz="4" w:space="0" w:color="888888"/>
            </w:tcBorders>
            <w:shd w:val="clear" w:color="auto" w:fill="F2F2F2"/>
            <w:tcMar>
              <w:top w:w="100" w:type="dxa"/>
              <w:left w:w="140" w:type="dxa"/>
              <w:bottom w:w="100" w:type="dxa"/>
              <w:right w:w="140" w:type="dxa"/>
            </w:tcMar>
          </w:tcPr>
          <w:p w14:paraId="6D8F2621" w14:textId="77777777" w:rsidR="009A7215" w:rsidRPr="00F90AA6" w:rsidRDefault="009A7215" w:rsidP="00993708">
            <w:pPr>
              <w:spacing w:before="120" w:after="120" w:line="240" w:lineRule="exact"/>
              <w:rPr>
                <w:rFonts w:ascii="Arial" w:hAnsi="Arial" w:cs="Arial"/>
                <w:sz w:val="21"/>
                <w:szCs w:val="21"/>
              </w:rPr>
            </w:pPr>
            <w:r w:rsidRPr="00F90AA6">
              <w:rPr>
                <w:rFonts w:ascii="Arial" w:hAnsi="Arial" w:cs="Arial"/>
                <w:b/>
                <w:bCs/>
                <w:sz w:val="21"/>
                <w:szCs w:val="21"/>
              </w:rPr>
              <w:t>Ammontare investito dal Lead Investor (Euro)</w:t>
            </w:r>
          </w:p>
        </w:tc>
        <w:tc>
          <w:tcPr>
            <w:tcW w:w="5467" w:type="dxa"/>
            <w:tcBorders>
              <w:top w:val="single" w:sz="4" w:space="0" w:color="888888"/>
              <w:left w:val="single" w:sz="4" w:space="0" w:color="888888"/>
              <w:bottom w:val="single" w:sz="4" w:space="0" w:color="888888"/>
              <w:right w:val="single" w:sz="4" w:space="0" w:color="888888"/>
            </w:tcBorders>
            <w:tcMar>
              <w:top w:w="100" w:type="dxa"/>
              <w:left w:w="140" w:type="dxa"/>
              <w:bottom w:w="100" w:type="dxa"/>
              <w:right w:w="140" w:type="dxa"/>
            </w:tcMar>
          </w:tcPr>
          <w:p w14:paraId="27B6BBD9" w14:textId="77777777" w:rsidR="009A7215" w:rsidRPr="00F90AA6" w:rsidRDefault="009A7215" w:rsidP="00993708">
            <w:pPr>
              <w:spacing w:before="120" w:after="120" w:line="240" w:lineRule="exact"/>
              <w:rPr>
                <w:rFonts w:ascii="Arial" w:hAnsi="Arial" w:cs="Arial"/>
                <w:sz w:val="21"/>
                <w:szCs w:val="21"/>
              </w:rPr>
            </w:pPr>
          </w:p>
        </w:tc>
      </w:tr>
      <w:tr w:rsidR="009A7215" w:rsidRPr="00F90AA6" w14:paraId="4D567281" w14:textId="77777777" w:rsidTr="00993708">
        <w:trPr>
          <w:trHeight w:val="540"/>
        </w:trPr>
        <w:tc>
          <w:tcPr>
            <w:tcW w:w="3600" w:type="dxa"/>
            <w:tcBorders>
              <w:top w:val="single" w:sz="4" w:space="0" w:color="888888"/>
              <w:left w:val="single" w:sz="4" w:space="0" w:color="888888"/>
              <w:bottom w:val="single" w:sz="4" w:space="0" w:color="888888"/>
              <w:right w:val="single" w:sz="4" w:space="0" w:color="888888"/>
            </w:tcBorders>
            <w:shd w:val="clear" w:color="auto" w:fill="F2F2F2"/>
            <w:tcMar>
              <w:top w:w="100" w:type="dxa"/>
              <w:left w:w="140" w:type="dxa"/>
              <w:bottom w:w="100" w:type="dxa"/>
              <w:right w:w="140" w:type="dxa"/>
            </w:tcMar>
          </w:tcPr>
          <w:p w14:paraId="4DD3828F" w14:textId="77777777" w:rsidR="009A7215" w:rsidRPr="00F90AA6" w:rsidRDefault="009A7215" w:rsidP="00993708">
            <w:pPr>
              <w:spacing w:before="120" w:after="120" w:line="240" w:lineRule="exact"/>
              <w:rPr>
                <w:rFonts w:ascii="Arial" w:hAnsi="Arial" w:cs="Arial"/>
                <w:sz w:val="21"/>
                <w:szCs w:val="21"/>
              </w:rPr>
            </w:pPr>
            <w:r w:rsidRPr="00F90AA6">
              <w:rPr>
                <w:rFonts w:ascii="Arial" w:hAnsi="Arial" w:cs="Arial"/>
                <w:b/>
                <w:bCs/>
                <w:sz w:val="21"/>
                <w:szCs w:val="21"/>
              </w:rPr>
              <w:t>Co-investimento richiesto a SIMEST – Sezione Crescita (Euro)</w:t>
            </w:r>
          </w:p>
        </w:tc>
        <w:tc>
          <w:tcPr>
            <w:tcW w:w="5467" w:type="dxa"/>
            <w:tcBorders>
              <w:top w:val="single" w:sz="4" w:space="0" w:color="888888"/>
              <w:left w:val="single" w:sz="4" w:space="0" w:color="888888"/>
              <w:bottom w:val="single" w:sz="4" w:space="0" w:color="888888"/>
              <w:right w:val="single" w:sz="4" w:space="0" w:color="888888"/>
            </w:tcBorders>
            <w:tcMar>
              <w:top w:w="100" w:type="dxa"/>
              <w:left w:w="140" w:type="dxa"/>
              <w:bottom w:w="100" w:type="dxa"/>
              <w:right w:w="140" w:type="dxa"/>
            </w:tcMar>
          </w:tcPr>
          <w:p w14:paraId="464482B0" w14:textId="77777777" w:rsidR="009A7215" w:rsidRPr="00F90AA6" w:rsidRDefault="009A7215" w:rsidP="00993708">
            <w:pPr>
              <w:spacing w:before="120" w:after="120" w:line="240" w:lineRule="exact"/>
              <w:rPr>
                <w:rFonts w:ascii="Arial" w:hAnsi="Arial" w:cs="Arial"/>
                <w:sz w:val="21"/>
                <w:szCs w:val="21"/>
              </w:rPr>
            </w:pPr>
          </w:p>
        </w:tc>
      </w:tr>
      <w:tr w:rsidR="009A7215" w:rsidRPr="00F90AA6" w14:paraId="6C44A30A" w14:textId="77777777" w:rsidTr="00993708">
        <w:trPr>
          <w:trHeight w:val="540"/>
        </w:trPr>
        <w:tc>
          <w:tcPr>
            <w:tcW w:w="3600" w:type="dxa"/>
            <w:tcBorders>
              <w:top w:val="single" w:sz="4" w:space="0" w:color="888888"/>
              <w:left w:val="single" w:sz="4" w:space="0" w:color="888888"/>
              <w:bottom w:val="single" w:sz="4" w:space="0" w:color="888888"/>
              <w:right w:val="single" w:sz="4" w:space="0" w:color="888888"/>
            </w:tcBorders>
            <w:shd w:val="clear" w:color="auto" w:fill="F2F2F2"/>
            <w:tcMar>
              <w:top w:w="100" w:type="dxa"/>
              <w:left w:w="140" w:type="dxa"/>
              <w:bottom w:w="100" w:type="dxa"/>
              <w:right w:w="140" w:type="dxa"/>
            </w:tcMar>
          </w:tcPr>
          <w:p w14:paraId="08738D2B" w14:textId="77777777" w:rsidR="009A7215" w:rsidRPr="00F90AA6" w:rsidRDefault="009A7215" w:rsidP="00993708">
            <w:pPr>
              <w:spacing w:before="120" w:after="120" w:line="240" w:lineRule="exact"/>
              <w:rPr>
                <w:rFonts w:ascii="Arial" w:hAnsi="Arial" w:cs="Arial"/>
                <w:sz w:val="21"/>
                <w:szCs w:val="21"/>
              </w:rPr>
            </w:pPr>
            <w:r w:rsidRPr="00F90AA6">
              <w:rPr>
                <w:rFonts w:ascii="Arial" w:hAnsi="Arial" w:cs="Arial"/>
                <w:b/>
                <w:bCs/>
                <w:sz w:val="21"/>
                <w:szCs w:val="21"/>
              </w:rPr>
              <w:t>Percentuale di partecipazione del Lead Investor nel capitale post-investimento</w:t>
            </w:r>
          </w:p>
        </w:tc>
        <w:tc>
          <w:tcPr>
            <w:tcW w:w="5467" w:type="dxa"/>
            <w:tcBorders>
              <w:top w:val="single" w:sz="4" w:space="0" w:color="888888"/>
              <w:left w:val="single" w:sz="4" w:space="0" w:color="888888"/>
              <w:bottom w:val="single" w:sz="4" w:space="0" w:color="888888"/>
              <w:right w:val="single" w:sz="4" w:space="0" w:color="888888"/>
            </w:tcBorders>
            <w:tcMar>
              <w:top w:w="100" w:type="dxa"/>
              <w:left w:w="140" w:type="dxa"/>
              <w:bottom w:w="100" w:type="dxa"/>
              <w:right w:w="140" w:type="dxa"/>
            </w:tcMar>
          </w:tcPr>
          <w:p w14:paraId="53FB56FA" w14:textId="77777777" w:rsidR="009A7215" w:rsidRPr="00F90AA6" w:rsidRDefault="009A7215" w:rsidP="00993708">
            <w:pPr>
              <w:spacing w:before="120" w:after="120" w:line="240" w:lineRule="exact"/>
              <w:rPr>
                <w:rFonts w:ascii="Arial" w:hAnsi="Arial" w:cs="Arial"/>
                <w:sz w:val="21"/>
                <w:szCs w:val="21"/>
              </w:rPr>
            </w:pPr>
          </w:p>
        </w:tc>
      </w:tr>
      <w:tr w:rsidR="009A7215" w:rsidRPr="00F90AA6" w14:paraId="055E03CC" w14:textId="77777777" w:rsidTr="00993708">
        <w:trPr>
          <w:trHeight w:val="720"/>
        </w:trPr>
        <w:tc>
          <w:tcPr>
            <w:tcW w:w="3600" w:type="dxa"/>
            <w:tcBorders>
              <w:top w:val="single" w:sz="4" w:space="0" w:color="888888"/>
              <w:left w:val="single" w:sz="4" w:space="0" w:color="888888"/>
              <w:bottom w:val="single" w:sz="4" w:space="0" w:color="888888"/>
              <w:right w:val="single" w:sz="4" w:space="0" w:color="888888"/>
            </w:tcBorders>
            <w:shd w:val="clear" w:color="auto" w:fill="F2F2F2"/>
            <w:tcMar>
              <w:top w:w="100" w:type="dxa"/>
              <w:left w:w="140" w:type="dxa"/>
              <w:bottom w:w="100" w:type="dxa"/>
              <w:right w:w="140" w:type="dxa"/>
            </w:tcMar>
          </w:tcPr>
          <w:p w14:paraId="202F97E4" w14:textId="77777777" w:rsidR="009A7215" w:rsidRPr="00F90AA6" w:rsidRDefault="009A7215" w:rsidP="00993708">
            <w:pPr>
              <w:spacing w:before="120" w:after="120" w:line="240" w:lineRule="exact"/>
              <w:rPr>
                <w:rFonts w:ascii="Arial" w:hAnsi="Arial" w:cs="Arial"/>
                <w:sz w:val="21"/>
                <w:szCs w:val="21"/>
              </w:rPr>
            </w:pPr>
            <w:r w:rsidRPr="00F90AA6">
              <w:rPr>
                <w:rFonts w:ascii="Arial" w:hAnsi="Arial" w:cs="Arial"/>
                <w:b/>
                <w:bCs/>
                <w:sz w:val="21"/>
                <w:szCs w:val="21"/>
              </w:rPr>
              <w:t>Percentuale di partecipazione SIMEST – Sezione Crescita nel capitale post-investimento (deve essere di minoranza)</w:t>
            </w:r>
          </w:p>
        </w:tc>
        <w:tc>
          <w:tcPr>
            <w:tcW w:w="5467" w:type="dxa"/>
            <w:tcBorders>
              <w:top w:val="single" w:sz="4" w:space="0" w:color="888888"/>
              <w:left w:val="single" w:sz="4" w:space="0" w:color="888888"/>
              <w:bottom w:val="single" w:sz="4" w:space="0" w:color="888888"/>
              <w:right w:val="single" w:sz="4" w:space="0" w:color="888888"/>
            </w:tcBorders>
            <w:tcMar>
              <w:top w:w="100" w:type="dxa"/>
              <w:left w:w="140" w:type="dxa"/>
              <w:bottom w:w="100" w:type="dxa"/>
              <w:right w:w="140" w:type="dxa"/>
            </w:tcMar>
          </w:tcPr>
          <w:p w14:paraId="5CE2D6F9" w14:textId="77777777" w:rsidR="009A7215" w:rsidRPr="00F90AA6" w:rsidRDefault="009A7215" w:rsidP="00993708">
            <w:pPr>
              <w:spacing w:before="120" w:after="120" w:line="240" w:lineRule="exact"/>
              <w:rPr>
                <w:rFonts w:ascii="Arial" w:hAnsi="Arial" w:cs="Arial"/>
                <w:sz w:val="21"/>
                <w:szCs w:val="21"/>
              </w:rPr>
            </w:pPr>
          </w:p>
        </w:tc>
      </w:tr>
    </w:tbl>
    <w:p w14:paraId="02C46DD3" w14:textId="77777777" w:rsidR="009A7215" w:rsidRPr="00F90AA6" w:rsidRDefault="009A7215" w:rsidP="009A7215">
      <w:pPr>
        <w:pBdr>
          <w:bottom w:val="single" w:sz="6" w:space="1" w:color="404040"/>
        </w:pBdr>
        <w:spacing w:before="120" w:after="120" w:line="240" w:lineRule="exact"/>
        <w:rPr>
          <w:rFonts w:ascii="Arial" w:hAnsi="Arial" w:cs="Arial"/>
          <w:b/>
          <w:bCs/>
          <w:sz w:val="21"/>
          <w:szCs w:val="21"/>
        </w:rPr>
      </w:pPr>
    </w:p>
    <w:p w14:paraId="44B5DA6B" w14:textId="77777777" w:rsidR="009A7215" w:rsidRPr="00F90AA6" w:rsidRDefault="009A7215" w:rsidP="009A7215">
      <w:pPr>
        <w:pBdr>
          <w:bottom w:val="single" w:sz="6" w:space="1" w:color="404040"/>
        </w:pBdr>
        <w:spacing w:before="120" w:after="120" w:line="240" w:lineRule="exact"/>
        <w:rPr>
          <w:rFonts w:ascii="Arial" w:hAnsi="Arial" w:cs="Arial"/>
          <w:sz w:val="21"/>
          <w:szCs w:val="21"/>
        </w:rPr>
      </w:pPr>
      <w:r w:rsidRPr="00F90AA6">
        <w:rPr>
          <w:rFonts w:ascii="Arial" w:hAnsi="Arial" w:cs="Arial"/>
          <w:b/>
          <w:bCs/>
          <w:sz w:val="21"/>
          <w:szCs w:val="21"/>
        </w:rPr>
        <w:t>Sezione 7 – Governance proposta a favore della Sezione Crescita</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00"/>
        <w:gridCol w:w="5467"/>
      </w:tblGrid>
      <w:tr w:rsidR="009A7215" w:rsidRPr="00F90AA6" w14:paraId="49983653" w14:textId="77777777" w:rsidTr="00993708">
        <w:trPr>
          <w:trHeight w:val="540"/>
        </w:trPr>
        <w:tc>
          <w:tcPr>
            <w:tcW w:w="3600" w:type="dxa"/>
            <w:tcBorders>
              <w:top w:val="single" w:sz="4" w:space="0" w:color="888888"/>
              <w:left w:val="single" w:sz="4" w:space="0" w:color="888888"/>
              <w:bottom w:val="single" w:sz="4" w:space="0" w:color="888888"/>
              <w:right w:val="single" w:sz="4" w:space="0" w:color="888888"/>
            </w:tcBorders>
            <w:shd w:val="clear" w:color="auto" w:fill="F2F2F2"/>
            <w:tcMar>
              <w:top w:w="100" w:type="dxa"/>
              <w:left w:w="140" w:type="dxa"/>
              <w:bottom w:w="100" w:type="dxa"/>
              <w:right w:w="140" w:type="dxa"/>
            </w:tcMar>
          </w:tcPr>
          <w:p w14:paraId="0F891F81" w14:textId="77777777" w:rsidR="009A7215" w:rsidRPr="00F90AA6" w:rsidRDefault="009A7215" w:rsidP="00993708">
            <w:pPr>
              <w:spacing w:before="120" w:after="120" w:line="240" w:lineRule="exact"/>
              <w:rPr>
                <w:rFonts w:ascii="Arial" w:hAnsi="Arial" w:cs="Arial"/>
                <w:sz w:val="21"/>
                <w:szCs w:val="21"/>
              </w:rPr>
            </w:pPr>
            <w:r w:rsidRPr="00F90AA6">
              <w:rPr>
                <w:rFonts w:ascii="Arial" w:hAnsi="Arial" w:cs="Arial"/>
                <w:b/>
                <w:bCs/>
                <w:sz w:val="21"/>
                <w:szCs w:val="21"/>
              </w:rPr>
              <w:t>Designazione componenti organi sociali (sì/no, dettagli)</w:t>
            </w:r>
          </w:p>
        </w:tc>
        <w:tc>
          <w:tcPr>
            <w:tcW w:w="5467" w:type="dxa"/>
            <w:tcBorders>
              <w:top w:val="single" w:sz="4" w:space="0" w:color="888888"/>
              <w:left w:val="single" w:sz="4" w:space="0" w:color="888888"/>
              <w:bottom w:val="single" w:sz="4" w:space="0" w:color="888888"/>
              <w:right w:val="single" w:sz="4" w:space="0" w:color="888888"/>
            </w:tcBorders>
            <w:tcMar>
              <w:top w:w="100" w:type="dxa"/>
              <w:left w:w="140" w:type="dxa"/>
              <w:bottom w:w="100" w:type="dxa"/>
              <w:right w:w="140" w:type="dxa"/>
            </w:tcMar>
          </w:tcPr>
          <w:p w14:paraId="1A8A602C" w14:textId="77777777" w:rsidR="009A7215" w:rsidRPr="00F90AA6" w:rsidRDefault="009A7215" w:rsidP="00993708">
            <w:pPr>
              <w:spacing w:before="120" w:after="120" w:line="240" w:lineRule="exact"/>
              <w:rPr>
                <w:rFonts w:ascii="Arial" w:hAnsi="Arial" w:cs="Arial"/>
                <w:sz w:val="21"/>
                <w:szCs w:val="21"/>
              </w:rPr>
            </w:pPr>
          </w:p>
        </w:tc>
      </w:tr>
      <w:tr w:rsidR="009A7215" w:rsidRPr="00F90AA6" w14:paraId="6095B274" w14:textId="77777777" w:rsidTr="00993708">
        <w:trPr>
          <w:trHeight w:val="540"/>
        </w:trPr>
        <w:tc>
          <w:tcPr>
            <w:tcW w:w="3600" w:type="dxa"/>
            <w:tcBorders>
              <w:top w:val="single" w:sz="4" w:space="0" w:color="888888"/>
              <w:left w:val="single" w:sz="4" w:space="0" w:color="888888"/>
              <w:bottom w:val="single" w:sz="4" w:space="0" w:color="888888"/>
              <w:right w:val="single" w:sz="4" w:space="0" w:color="888888"/>
            </w:tcBorders>
            <w:shd w:val="clear" w:color="auto" w:fill="F2F2F2"/>
            <w:tcMar>
              <w:top w:w="100" w:type="dxa"/>
              <w:left w:w="140" w:type="dxa"/>
              <w:bottom w:w="100" w:type="dxa"/>
              <w:right w:w="140" w:type="dxa"/>
            </w:tcMar>
          </w:tcPr>
          <w:p w14:paraId="6F68ECC9" w14:textId="77777777" w:rsidR="009A7215" w:rsidRPr="00F90AA6" w:rsidRDefault="009A7215" w:rsidP="00993708">
            <w:pPr>
              <w:spacing w:before="120" w:after="120" w:line="240" w:lineRule="exact"/>
              <w:rPr>
                <w:rFonts w:ascii="Arial" w:hAnsi="Arial" w:cs="Arial"/>
                <w:sz w:val="21"/>
                <w:szCs w:val="21"/>
              </w:rPr>
            </w:pPr>
            <w:r w:rsidRPr="00F90AA6">
              <w:rPr>
                <w:rFonts w:ascii="Arial" w:hAnsi="Arial" w:cs="Arial"/>
                <w:b/>
                <w:bCs/>
                <w:sz w:val="21"/>
                <w:szCs w:val="21"/>
              </w:rPr>
              <w:t>Diritti di informativa periodica</w:t>
            </w:r>
          </w:p>
        </w:tc>
        <w:tc>
          <w:tcPr>
            <w:tcW w:w="5467" w:type="dxa"/>
            <w:tcBorders>
              <w:top w:val="single" w:sz="4" w:space="0" w:color="888888"/>
              <w:left w:val="single" w:sz="4" w:space="0" w:color="888888"/>
              <w:bottom w:val="single" w:sz="4" w:space="0" w:color="888888"/>
              <w:right w:val="single" w:sz="4" w:space="0" w:color="888888"/>
            </w:tcBorders>
            <w:tcMar>
              <w:top w:w="100" w:type="dxa"/>
              <w:left w:w="140" w:type="dxa"/>
              <w:bottom w:w="100" w:type="dxa"/>
              <w:right w:w="140" w:type="dxa"/>
            </w:tcMar>
          </w:tcPr>
          <w:p w14:paraId="2750C4AC" w14:textId="77777777" w:rsidR="009A7215" w:rsidRPr="00F90AA6" w:rsidRDefault="009A7215" w:rsidP="00993708">
            <w:pPr>
              <w:spacing w:before="120" w:after="120" w:line="240" w:lineRule="exact"/>
              <w:rPr>
                <w:rFonts w:ascii="Arial" w:hAnsi="Arial" w:cs="Arial"/>
                <w:sz w:val="21"/>
                <w:szCs w:val="21"/>
              </w:rPr>
            </w:pPr>
          </w:p>
        </w:tc>
      </w:tr>
      <w:tr w:rsidR="009A7215" w:rsidRPr="00F90AA6" w14:paraId="58A69D92" w14:textId="77777777" w:rsidTr="00993708">
        <w:trPr>
          <w:trHeight w:val="540"/>
        </w:trPr>
        <w:tc>
          <w:tcPr>
            <w:tcW w:w="3600" w:type="dxa"/>
            <w:tcBorders>
              <w:top w:val="single" w:sz="4" w:space="0" w:color="888888"/>
              <w:left w:val="single" w:sz="4" w:space="0" w:color="888888"/>
              <w:bottom w:val="single" w:sz="4" w:space="0" w:color="888888"/>
              <w:right w:val="single" w:sz="4" w:space="0" w:color="888888"/>
            </w:tcBorders>
            <w:shd w:val="clear" w:color="auto" w:fill="F2F2F2"/>
            <w:tcMar>
              <w:top w:w="100" w:type="dxa"/>
              <w:left w:w="140" w:type="dxa"/>
              <w:bottom w:w="100" w:type="dxa"/>
              <w:right w:w="140" w:type="dxa"/>
            </w:tcMar>
          </w:tcPr>
          <w:p w14:paraId="69EC0047" w14:textId="77777777" w:rsidR="009A7215" w:rsidRPr="00F90AA6" w:rsidRDefault="009A7215" w:rsidP="00993708">
            <w:pPr>
              <w:spacing w:before="120" w:after="120" w:line="240" w:lineRule="exact"/>
              <w:rPr>
                <w:rFonts w:ascii="Arial" w:hAnsi="Arial" w:cs="Arial"/>
                <w:sz w:val="21"/>
                <w:szCs w:val="21"/>
              </w:rPr>
            </w:pPr>
            <w:r w:rsidRPr="00F90AA6">
              <w:rPr>
                <w:rFonts w:ascii="Arial" w:hAnsi="Arial" w:cs="Arial"/>
                <w:b/>
                <w:bCs/>
                <w:sz w:val="21"/>
                <w:szCs w:val="21"/>
              </w:rPr>
              <w:t>Diritti di co-vendita (tag-along) e trascinamento (drag-along)</w:t>
            </w:r>
          </w:p>
        </w:tc>
        <w:tc>
          <w:tcPr>
            <w:tcW w:w="5467" w:type="dxa"/>
            <w:tcBorders>
              <w:top w:val="single" w:sz="4" w:space="0" w:color="888888"/>
              <w:left w:val="single" w:sz="4" w:space="0" w:color="888888"/>
              <w:bottom w:val="single" w:sz="4" w:space="0" w:color="888888"/>
              <w:right w:val="single" w:sz="4" w:space="0" w:color="888888"/>
            </w:tcBorders>
            <w:tcMar>
              <w:top w:w="100" w:type="dxa"/>
              <w:left w:w="140" w:type="dxa"/>
              <w:bottom w:w="100" w:type="dxa"/>
              <w:right w:w="140" w:type="dxa"/>
            </w:tcMar>
          </w:tcPr>
          <w:p w14:paraId="1DD39277" w14:textId="77777777" w:rsidR="009A7215" w:rsidRPr="00F90AA6" w:rsidRDefault="009A7215" w:rsidP="00993708">
            <w:pPr>
              <w:spacing w:before="120" w:after="120" w:line="240" w:lineRule="exact"/>
              <w:rPr>
                <w:rFonts w:ascii="Arial" w:hAnsi="Arial" w:cs="Arial"/>
                <w:sz w:val="21"/>
                <w:szCs w:val="21"/>
              </w:rPr>
            </w:pPr>
          </w:p>
        </w:tc>
      </w:tr>
      <w:tr w:rsidR="009A7215" w:rsidRPr="00F90AA6" w14:paraId="7973EE89" w14:textId="77777777" w:rsidTr="00993708">
        <w:trPr>
          <w:trHeight w:val="720"/>
        </w:trPr>
        <w:tc>
          <w:tcPr>
            <w:tcW w:w="3600" w:type="dxa"/>
            <w:tcBorders>
              <w:top w:val="single" w:sz="4" w:space="0" w:color="888888"/>
              <w:left w:val="single" w:sz="4" w:space="0" w:color="888888"/>
              <w:bottom w:val="single" w:sz="4" w:space="0" w:color="888888"/>
              <w:right w:val="single" w:sz="4" w:space="0" w:color="888888"/>
            </w:tcBorders>
            <w:shd w:val="clear" w:color="auto" w:fill="F2F2F2"/>
            <w:tcMar>
              <w:top w:w="100" w:type="dxa"/>
              <w:left w:w="140" w:type="dxa"/>
              <w:bottom w:w="100" w:type="dxa"/>
              <w:right w:w="140" w:type="dxa"/>
            </w:tcMar>
          </w:tcPr>
          <w:p w14:paraId="0AF7C8AD" w14:textId="77777777" w:rsidR="009A7215" w:rsidRPr="00F90AA6" w:rsidRDefault="009A7215" w:rsidP="00993708">
            <w:pPr>
              <w:spacing w:before="120" w:after="120" w:line="240" w:lineRule="exact"/>
              <w:rPr>
                <w:rFonts w:ascii="Arial" w:hAnsi="Arial" w:cs="Arial"/>
                <w:sz w:val="21"/>
                <w:szCs w:val="21"/>
              </w:rPr>
            </w:pPr>
            <w:r w:rsidRPr="00F90AA6">
              <w:rPr>
                <w:rFonts w:ascii="Arial" w:hAnsi="Arial" w:cs="Arial"/>
                <w:b/>
                <w:bCs/>
                <w:sz w:val="21"/>
                <w:szCs w:val="21"/>
              </w:rPr>
              <w:t>Conferma del principio "medesime condizioni o non deteriori" rispetto al Lead Investor</w:t>
            </w:r>
          </w:p>
        </w:tc>
        <w:tc>
          <w:tcPr>
            <w:tcW w:w="5467" w:type="dxa"/>
            <w:tcBorders>
              <w:top w:val="single" w:sz="4" w:space="0" w:color="888888"/>
              <w:left w:val="single" w:sz="4" w:space="0" w:color="888888"/>
              <w:bottom w:val="single" w:sz="4" w:space="0" w:color="888888"/>
              <w:right w:val="single" w:sz="4" w:space="0" w:color="888888"/>
            </w:tcBorders>
            <w:tcMar>
              <w:top w:w="100" w:type="dxa"/>
              <w:left w:w="140" w:type="dxa"/>
              <w:bottom w:w="100" w:type="dxa"/>
              <w:right w:w="140" w:type="dxa"/>
            </w:tcMar>
          </w:tcPr>
          <w:p w14:paraId="5EDA5822" w14:textId="77777777" w:rsidR="009A7215" w:rsidRPr="00F90AA6" w:rsidRDefault="009A7215" w:rsidP="00993708">
            <w:pPr>
              <w:spacing w:before="120" w:after="120" w:line="240" w:lineRule="exact"/>
              <w:jc w:val="both"/>
              <w:rPr>
                <w:rFonts w:ascii="Arial" w:hAnsi="Arial" w:cs="Arial"/>
                <w:sz w:val="21"/>
                <w:szCs w:val="21"/>
              </w:rPr>
            </w:pPr>
          </w:p>
        </w:tc>
      </w:tr>
    </w:tbl>
    <w:p w14:paraId="6F92E3F8" w14:textId="77777777" w:rsidR="009A7215" w:rsidRPr="00F90AA6" w:rsidRDefault="009A7215" w:rsidP="009A7215">
      <w:pPr>
        <w:pBdr>
          <w:bottom w:val="single" w:sz="6" w:space="1" w:color="404040"/>
        </w:pBdr>
        <w:spacing w:before="120" w:after="120" w:line="240" w:lineRule="exact"/>
        <w:rPr>
          <w:rFonts w:ascii="Arial" w:hAnsi="Arial" w:cs="Arial"/>
          <w:b/>
          <w:bCs/>
          <w:sz w:val="21"/>
          <w:szCs w:val="21"/>
        </w:rPr>
      </w:pPr>
    </w:p>
    <w:p w14:paraId="71409801" w14:textId="77777777" w:rsidR="009A7215" w:rsidRPr="00F90AA6" w:rsidRDefault="009A7215" w:rsidP="009A7215">
      <w:pPr>
        <w:pBdr>
          <w:bottom w:val="single" w:sz="6" w:space="1" w:color="404040"/>
        </w:pBdr>
        <w:spacing w:before="120" w:after="120" w:line="240" w:lineRule="exact"/>
        <w:rPr>
          <w:rFonts w:ascii="Arial" w:hAnsi="Arial" w:cs="Arial"/>
          <w:sz w:val="21"/>
          <w:szCs w:val="21"/>
        </w:rPr>
      </w:pPr>
      <w:r w:rsidRPr="00F90AA6">
        <w:rPr>
          <w:rFonts w:ascii="Arial" w:hAnsi="Arial" w:cs="Arial"/>
          <w:b/>
          <w:bCs/>
          <w:sz w:val="21"/>
          <w:szCs w:val="21"/>
        </w:rPr>
        <w:t>Sezione 8 – Dichiarazioni dell'Operatore Privato</w:t>
      </w:r>
    </w:p>
    <w:p w14:paraId="56144264" w14:textId="77777777" w:rsidR="009A7215" w:rsidRPr="00F90AA6" w:rsidRDefault="009A7215" w:rsidP="009A7215">
      <w:pPr>
        <w:spacing w:before="120" w:after="120" w:line="240" w:lineRule="exact"/>
        <w:jc w:val="both"/>
        <w:rPr>
          <w:rFonts w:ascii="Arial" w:hAnsi="Arial" w:cs="Arial"/>
          <w:sz w:val="21"/>
          <w:szCs w:val="21"/>
        </w:rPr>
      </w:pPr>
      <w:r w:rsidRPr="00F90AA6">
        <w:rPr>
          <w:rFonts w:ascii="Arial" w:hAnsi="Arial" w:cs="Arial"/>
          <w:sz w:val="21"/>
          <w:szCs w:val="21"/>
        </w:rPr>
        <w:t>Il sottoscritto, nella sua qualità di legale rappresentante dell'Operatore Privato, consapevole delle sanzioni penali previste dall'articolo 76 del D.P.R. 28 dicembre 2000, n. 445 in caso di dichiarazioni mendaci, sotto la propria responsabilità DICHIARA:</w:t>
      </w:r>
    </w:p>
    <w:p w14:paraId="6243E30C" w14:textId="77777777" w:rsidR="009A7215" w:rsidRPr="00F90AA6" w:rsidRDefault="009A7215" w:rsidP="009A7215">
      <w:pPr>
        <w:pStyle w:val="Paragrafoelenco"/>
        <w:numPr>
          <w:ilvl w:val="0"/>
          <w:numId w:val="18"/>
        </w:numPr>
        <w:spacing w:before="120" w:after="120" w:line="240" w:lineRule="exact"/>
        <w:jc w:val="both"/>
        <w:rPr>
          <w:rFonts w:ascii="Arial" w:hAnsi="Arial" w:cs="Arial"/>
          <w:sz w:val="21"/>
          <w:szCs w:val="21"/>
        </w:rPr>
      </w:pPr>
      <w:r w:rsidRPr="00F90AA6">
        <w:rPr>
          <w:rFonts w:ascii="Arial" w:hAnsi="Arial" w:cs="Arial"/>
          <w:sz w:val="21"/>
          <w:szCs w:val="21"/>
        </w:rPr>
        <w:t>che l'Operatore Privato soddisfa cumulativamente i requisiti soggettivi di cui al Paragrafo 6.1 delle Direttive;</w:t>
      </w:r>
    </w:p>
    <w:p w14:paraId="616A32B3" w14:textId="77777777" w:rsidR="009A7215" w:rsidRPr="00F90AA6" w:rsidRDefault="009A7215" w:rsidP="009A7215">
      <w:pPr>
        <w:pStyle w:val="Paragrafoelenco"/>
        <w:numPr>
          <w:ilvl w:val="0"/>
          <w:numId w:val="18"/>
        </w:numPr>
        <w:spacing w:before="120" w:after="120" w:line="240" w:lineRule="exact"/>
        <w:jc w:val="both"/>
        <w:rPr>
          <w:rFonts w:ascii="Arial" w:hAnsi="Arial" w:cs="Arial"/>
          <w:sz w:val="21"/>
          <w:szCs w:val="21"/>
        </w:rPr>
      </w:pPr>
      <w:r w:rsidRPr="00F90AA6">
        <w:rPr>
          <w:rFonts w:ascii="Arial" w:hAnsi="Arial" w:cs="Arial"/>
          <w:sz w:val="21"/>
          <w:szCs w:val="21"/>
        </w:rPr>
        <w:t>che la Società Target non rientra in alcuna delle categorie escluse di cui al Paragrafo 5.2 delle Direttive (settore bancario/finanziario/assicurativo; mancanza di garanzie sui diritti umani; ecc.);</w:t>
      </w:r>
    </w:p>
    <w:p w14:paraId="4227FA15" w14:textId="77777777" w:rsidR="009A7215" w:rsidRPr="00F90AA6" w:rsidRDefault="009A7215" w:rsidP="009A7215">
      <w:pPr>
        <w:pStyle w:val="Paragrafoelenco"/>
        <w:numPr>
          <w:ilvl w:val="0"/>
          <w:numId w:val="18"/>
        </w:numPr>
        <w:spacing w:before="120" w:after="120" w:line="240" w:lineRule="exact"/>
        <w:jc w:val="both"/>
        <w:rPr>
          <w:rFonts w:ascii="Arial" w:hAnsi="Arial" w:cs="Arial"/>
          <w:sz w:val="21"/>
          <w:szCs w:val="21"/>
        </w:rPr>
      </w:pPr>
      <w:r w:rsidRPr="00F90AA6">
        <w:rPr>
          <w:rFonts w:ascii="Arial" w:hAnsi="Arial" w:cs="Arial"/>
          <w:sz w:val="21"/>
          <w:szCs w:val="21"/>
        </w:rPr>
        <w:t xml:space="preserve">che l'operazione proposta non rientra in alcuno dei settori esclusi di cui al Paragrafo 4.1 delle Direttive (tabacco; armamenti vietati; gioco d'azzardo; metalli preziosi al dettaglio; pornografia; amianto; clonazione umana; </w:t>
      </w:r>
      <w:r w:rsidRPr="00F90AA6">
        <w:rPr>
          <w:rFonts w:ascii="Arial" w:hAnsi="Arial" w:cs="Arial"/>
          <w:i/>
          <w:iCs/>
          <w:sz w:val="21"/>
          <w:szCs w:val="21"/>
        </w:rPr>
        <w:t>real estate</w:t>
      </w:r>
      <w:r w:rsidRPr="00F90AA6">
        <w:rPr>
          <w:rFonts w:ascii="Arial" w:hAnsi="Arial" w:cs="Arial"/>
          <w:sz w:val="21"/>
          <w:szCs w:val="21"/>
        </w:rPr>
        <w:t xml:space="preserve"> speculativo; </w:t>
      </w:r>
      <w:r w:rsidRPr="00F90AA6">
        <w:rPr>
          <w:rFonts w:ascii="Arial" w:hAnsi="Arial" w:cs="Arial"/>
          <w:i/>
          <w:iCs/>
          <w:sz w:val="21"/>
          <w:szCs w:val="21"/>
        </w:rPr>
        <w:t>trading</w:t>
      </w:r>
      <w:r w:rsidRPr="00F90AA6">
        <w:rPr>
          <w:rFonts w:ascii="Arial" w:hAnsi="Arial" w:cs="Arial"/>
          <w:sz w:val="21"/>
          <w:szCs w:val="21"/>
        </w:rPr>
        <w:t>; tecnologie funzionali ai precedenti);</w:t>
      </w:r>
    </w:p>
    <w:p w14:paraId="12B1D78A" w14:textId="77777777" w:rsidR="009A7215" w:rsidRPr="00F90AA6" w:rsidRDefault="009A7215" w:rsidP="009A7215">
      <w:pPr>
        <w:pStyle w:val="Paragrafoelenco"/>
        <w:numPr>
          <w:ilvl w:val="0"/>
          <w:numId w:val="18"/>
        </w:numPr>
        <w:spacing w:before="120" w:after="120" w:line="240" w:lineRule="exact"/>
        <w:jc w:val="both"/>
        <w:rPr>
          <w:rFonts w:ascii="Arial" w:hAnsi="Arial" w:cs="Arial"/>
          <w:sz w:val="21"/>
          <w:szCs w:val="21"/>
        </w:rPr>
      </w:pPr>
      <w:r w:rsidRPr="00F90AA6">
        <w:rPr>
          <w:rFonts w:ascii="Arial" w:hAnsi="Arial" w:cs="Arial"/>
          <w:sz w:val="21"/>
          <w:szCs w:val="21"/>
        </w:rPr>
        <w:t>che l'Operatore Privato e la Società Target non sono destinatari di sanzioni internazionali (UE, OFAC, UK, ONU) né localizzati o controllati da soggetti sanzionati;</w:t>
      </w:r>
    </w:p>
    <w:p w14:paraId="4BA68FCA" w14:textId="77777777" w:rsidR="009A7215" w:rsidRPr="00F90AA6" w:rsidRDefault="009A7215" w:rsidP="009A7215">
      <w:pPr>
        <w:pStyle w:val="Paragrafoelenco"/>
        <w:numPr>
          <w:ilvl w:val="0"/>
          <w:numId w:val="18"/>
        </w:numPr>
        <w:spacing w:before="120" w:after="120" w:line="240" w:lineRule="exact"/>
        <w:jc w:val="both"/>
        <w:rPr>
          <w:rFonts w:ascii="Arial" w:hAnsi="Arial" w:cs="Arial"/>
          <w:sz w:val="21"/>
          <w:szCs w:val="21"/>
        </w:rPr>
      </w:pPr>
      <w:r w:rsidRPr="00F90AA6">
        <w:rPr>
          <w:rFonts w:ascii="Arial" w:hAnsi="Arial" w:cs="Arial"/>
          <w:sz w:val="21"/>
          <w:szCs w:val="21"/>
        </w:rPr>
        <w:t>che l'investimento sarà realizzato a condizioni di mercato e in coerenza con il principio dell'operatore privato in economia di mercato di cui alla Sezione 4.2 della Comunicazione 2016/C 262/01;</w:t>
      </w:r>
    </w:p>
    <w:p w14:paraId="4FE71D3C" w14:textId="77777777" w:rsidR="009A7215" w:rsidRPr="00F90AA6" w:rsidRDefault="009A7215" w:rsidP="009A7215">
      <w:pPr>
        <w:pStyle w:val="Paragrafoelenco"/>
        <w:numPr>
          <w:ilvl w:val="0"/>
          <w:numId w:val="18"/>
        </w:numPr>
        <w:spacing w:before="120" w:after="120" w:line="240" w:lineRule="exact"/>
        <w:jc w:val="both"/>
        <w:rPr>
          <w:rFonts w:ascii="Arial" w:hAnsi="Arial" w:cs="Arial"/>
          <w:sz w:val="21"/>
          <w:szCs w:val="21"/>
        </w:rPr>
      </w:pPr>
      <w:r w:rsidRPr="00F90AA6">
        <w:rPr>
          <w:rFonts w:ascii="Arial" w:hAnsi="Arial" w:cs="Arial"/>
          <w:sz w:val="21"/>
          <w:szCs w:val="21"/>
        </w:rPr>
        <w:t>che SIMEST sarà ammessa al co-investimento alle medesime condizioni applicate dall'Operatore Privato o comunque non deteriori, come previsto dal Paragrafo 3.1 delle Direttive;</w:t>
      </w:r>
    </w:p>
    <w:p w14:paraId="7059735E" w14:textId="77777777" w:rsidR="009A7215" w:rsidRPr="00F90AA6" w:rsidRDefault="009A7215" w:rsidP="009A7215">
      <w:pPr>
        <w:pStyle w:val="Paragrafoelenco"/>
        <w:numPr>
          <w:ilvl w:val="0"/>
          <w:numId w:val="18"/>
        </w:numPr>
        <w:spacing w:before="120" w:after="120" w:line="240" w:lineRule="exact"/>
        <w:jc w:val="both"/>
        <w:rPr>
          <w:rFonts w:ascii="Arial" w:hAnsi="Arial" w:cs="Arial"/>
          <w:sz w:val="21"/>
          <w:szCs w:val="21"/>
        </w:rPr>
      </w:pPr>
      <w:r w:rsidRPr="00F90AA6">
        <w:rPr>
          <w:rFonts w:ascii="Arial" w:hAnsi="Arial" w:cs="Arial"/>
          <w:sz w:val="21"/>
          <w:szCs w:val="21"/>
        </w:rPr>
        <w:t>che le informazioni fornite nel presente Modulo e nella documentazione allegata sono veritiere, complete e aggiornate alla data di sottoscrizione;</w:t>
      </w:r>
    </w:p>
    <w:p w14:paraId="32ABBE8E" w14:textId="77777777" w:rsidR="009A7215" w:rsidRPr="00F90AA6" w:rsidRDefault="009A7215" w:rsidP="009A7215">
      <w:pPr>
        <w:pStyle w:val="Paragrafoelenco"/>
        <w:numPr>
          <w:ilvl w:val="0"/>
          <w:numId w:val="18"/>
        </w:numPr>
        <w:spacing w:before="120" w:after="120" w:line="240" w:lineRule="exact"/>
        <w:jc w:val="both"/>
        <w:rPr>
          <w:rFonts w:ascii="Arial" w:hAnsi="Arial" w:cs="Arial"/>
          <w:sz w:val="21"/>
          <w:szCs w:val="21"/>
        </w:rPr>
      </w:pPr>
      <w:r w:rsidRPr="00F90AA6">
        <w:rPr>
          <w:rFonts w:ascii="Arial" w:hAnsi="Arial" w:cs="Arial"/>
          <w:sz w:val="21"/>
          <w:szCs w:val="21"/>
        </w:rPr>
        <w:t>di aver preso visione delle Direttive del Comitato Agevolazioni del 19 marzo 2025 e s.m.i. e di accettarne integralmente i contenuti;</w:t>
      </w:r>
    </w:p>
    <w:p w14:paraId="01BA2C86" w14:textId="77777777" w:rsidR="009A7215" w:rsidRPr="00F90AA6" w:rsidRDefault="009A7215" w:rsidP="009A7215">
      <w:pPr>
        <w:pStyle w:val="Paragrafoelenco"/>
        <w:numPr>
          <w:ilvl w:val="0"/>
          <w:numId w:val="18"/>
        </w:numPr>
        <w:spacing w:before="120" w:after="120" w:line="240" w:lineRule="exact"/>
        <w:jc w:val="both"/>
        <w:rPr>
          <w:rFonts w:ascii="Arial" w:hAnsi="Arial" w:cs="Arial"/>
          <w:sz w:val="21"/>
          <w:szCs w:val="21"/>
        </w:rPr>
      </w:pPr>
      <w:r w:rsidRPr="00F90AA6">
        <w:rPr>
          <w:rFonts w:ascii="Arial" w:hAnsi="Arial" w:cs="Arial"/>
          <w:sz w:val="21"/>
          <w:szCs w:val="21"/>
        </w:rPr>
        <w:t>di essere consapevole che la presentazione della manifestazione di interesse non costituisce titolo o pretesa al perfezionamento dell'Intervento, riservandosi SIMEST e il Comitato Agevolazioni ogni più ampia facoltà di valutazione discrezionale.</w:t>
      </w:r>
    </w:p>
    <w:p w14:paraId="5E4AC979" w14:textId="77777777" w:rsidR="009A7215" w:rsidRPr="00F90AA6" w:rsidRDefault="009A7215" w:rsidP="009A7215">
      <w:pPr>
        <w:pBdr>
          <w:bottom w:val="single" w:sz="6" w:space="1" w:color="404040"/>
        </w:pBdr>
        <w:spacing w:before="120" w:after="120" w:line="240" w:lineRule="exact"/>
        <w:jc w:val="both"/>
        <w:rPr>
          <w:rFonts w:ascii="Arial" w:hAnsi="Arial" w:cs="Arial"/>
          <w:b/>
          <w:bCs/>
          <w:sz w:val="21"/>
          <w:szCs w:val="21"/>
        </w:rPr>
      </w:pPr>
    </w:p>
    <w:p w14:paraId="76201B05" w14:textId="77777777" w:rsidR="009A7215" w:rsidRPr="00F90AA6" w:rsidRDefault="009A7215" w:rsidP="009A7215">
      <w:pPr>
        <w:pBdr>
          <w:bottom w:val="single" w:sz="6" w:space="1" w:color="404040"/>
        </w:pBdr>
        <w:spacing w:before="120" w:after="120" w:line="240" w:lineRule="exact"/>
        <w:jc w:val="both"/>
        <w:rPr>
          <w:rFonts w:ascii="Arial" w:hAnsi="Arial" w:cs="Arial"/>
          <w:sz w:val="21"/>
          <w:szCs w:val="21"/>
        </w:rPr>
      </w:pPr>
      <w:r w:rsidRPr="00F90AA6">
        <w:rPr>
          <w:rFonts w:ascii="Arial" w:hAnsi="Arial" w:cs="Arial"/>
          <w:b/>
          <w:bCs/>
          <w:sz w:val="21"/>
          <w:szCs w:val="21"/>
        </w:rPr>
        <w:t>Sezione 9 – Documentazione allegata</w:t>
      </w:r>
    </w:p>
    <w:p w14:paraId="48B98D85" w14:textId="77777777" w:rsidR="009A7215" w:rsidRPr="00F90AA6" w:rsidRDefault="009A7215" w:rsidP="009A7215">
      <w:pPr>
        <w:spacing w:before="120" w:after="120" w:line="240" w:lineRule="exact"/>
        <w:jc w:val="both"/>
        <w:rPr>
          <w:rFonts w:ascii="Arial" w:hAnsi="Arial" w:cs="Arial"/>
          <w:sz w:val="21"/>
          <w:szCs w:val="21"/>
        </w:rPr>
      </w:pPr>
      <w:r w:rsidRPr="00F90AA6">
        <w:rPr>
          <w:rFonts w:ascii="Arial" w:hAnsi="Arial" w:cs="Arial"/>
          <w:sz w:val="21"/>
          <w:szCs w:val="21"/>
        </w:rPr>
        <w:t>Si allegano alla presente:</w:t>
      </w:r>
    </w:p>
    <w:p w14:paraId="11770727" w14:textId="77777777" w:rsidR="009A7215" w:rsidRPr="00F90AA6" w:rsidRDefault="009A7215" w:rsidP="009A7215">
      <w:pPr>
        <w:pStyle w:val="Paragrafoelenco"/>
        <w:numPr>
          <w:ilvl w:val="0"/>
          <w:numId w:val="19"/>
        </w:numPr>
        <w:spacing w:before="120" w:after="120" w:line="240" w:lineRule="exact"/>
        <w:jc w:val="both"/>
        <w:rPr>
          <w:rFonts w:ascii="Arial" w:hAnsi="Arial" w:cs="Arial"/>
          <w:sz w:val="21"/>
          <w:szCs w:val="21"/>
        </w:rPr>
      </w:pPr>
      <w:r w:rsidRPr="00F90AA6">
        <w:rPr>
          <w:rFonts w:ascii="Arial" w:hAnsi="Arial" w:cs="Arial"/>
          <w:sz w:val="21"/>
          <w:szCs w:val="21"/>
        </w:rPr>
        <w:t>Teaser di presentazione dell’iniziativa di investimento (descrizione della Società Target, fondamentali di business, settore di riferimento, business plan, struttura dell'operazione, ruolo del Lead Investor, contributo richiesto a SIMEST, Strumenti di Investimento, struttura di governance proposta, strategia di exit e tempistiche);</w:t>
      </w:r>
    </w:p>
    <w:p w14:paraId="1E5A22DC" w14:textId="77777777" w:rsidR="009A7215" w:rsidRPr="00F90AA6" w:rsidRDefault="009A7215" w:rsidP="009A7215">
      <w:pPr>
        <w:pStyle w:val="Paragrafoelenco"/>
        <w:numPr>
          <w:ilvl w:val="0"/>
          <w:numId w:val="19"/>
        </w:numPr>
        <w:spacing w:before="120" w:after="120" w:line="240" w:lineRule="exact"/>
        <w:jc w:val="both"/>
        <w:rPr>
          <w:rFonts w:ascii="Arial" w:hAnsi="Arial" w:cs="Arial"/>
          <w:sz w:val="21"/>
          <w:szCs w:val="21"/>
        </w:rPr>
      </w:pPr>
      <w:r w:rsidRPr="00F90AA6">
        <w:rPr>
          <w:rFonts w:ascii="Arial" w:hAnsi="Arial" w:cs="Arial"/>
          <w:sz w:val="21"/>
          <w:szCs w:val="21"/>
        </w:rPr>
        <w:t xml:space="preserve">Teaser di presentazione dell’Operatore Privato (CV </w:t>
      </w:r>
      <w:r w:rsidRPr="00F90AA6">
        <w:rPr>
          <w:rFonts w:ascii="Arial" w:hAnsi="Arial" w:cs="Arial"/>
          <w:i/>
          <w:iCs/>
          <w:sz w:val="21"/>
          <w:szCs w:val="21"/>
        </w:rPr>
        <w:t>key persons</w:t>
      </w:r>
      <w:r w:rsidRPr="00F90AA6">
        <w:rPr>
          <w:rFonts w:ascii="Arial" w:hAnsi="Arial" w:cs="Arial"/>
          <w:sz w:val="21"/>
          <w:szCs w:val="21"/>
        </w:rPr>
        <w:t xml:space="preserve">, </w:t>
      </w:r>
      <w:r w:rsidRPr="00F90AA6">
        <w:rPr>
          <w:rFonts w:ascii="Arial" w:hAnsi="Arial" w:cs="Arial"/>
          <w:i/>
          <w:iCs/>
          <w:sz w:val="21"/>
          <w:szCs w:val="21"/>
        </w:rPr>
        <w:t>track record</w:t>
      </w:r>
      <w:r w:rsidRPr="00F90AA6">
        <w:rPr>
          <w:rFonts w:ascii="Arial" w:hAnsi="Arial" w:cs="Arial"/>
          <w:sz w:val="21"/>
          <w:szCs w:val="21"/>
        </w:rPr>
        <w:t xml:space="preserve"> del team, eventuali AUM, portafoglio investimenti in essere ed exit effettuate, ecc.);</w:t>
      </w:r>
    </w:p>
    <w:p w14:paraId="02F8148A" w14:textId="77777777" w:rsidR="009A7215" w:rsidRPr="00F90AA6" w:rsidRDefault="009A7215" w:rsidP="009A7215">
      <w:pPr>
        <w:pStyle w:val="Paragrafoelenco"/>
        <w:numPr>
          <w:ilvl w:val="0"/>
          <w:numId w:val="19"/>
        </w:numPr>
        <w:spacing w:before="120" w:after="120" w:line="240" w:lineRule="exact"/>
        <w:jc w:val="both"/>
        <w:rPr>
          <w:rFonts w:ascii="Arial" w:hAnsi="Arial" w:cs="Arial"/>
          <w:sz w:val="21"/>
          <w:szCs w:val="21"/>
        </w:rPr>
      </w:pPr>
      <w:r w:rsidRPr="00F90AA6">
        <w:rPr>
          <w:rFonts w:ascii="Arial" w:hAnsi="Arial" w:cs="Arial"/>
          <w:sz w:val="21"/>
          <w:szCs w:val="21"/>
        </w:rPr>
        <w:t>Visura camerale della Società Target;</w:t>
      </w:r>
    </w:p>
    <w:p w14:paraId="0238919B" w14:textId="77777777" w:rsidR="009A7215" w:rsidRPr="00F90AA6" w:rsidRDefault="009A7215" w:rsidP="009A7215">
      <w:pPr>
        <w:pStyle w:val="Paragrafoelenco"/>
        <w:numPr>
          <w:ilvl w:val="0"/>
          <w:numId w:val="19"/>
        </w:numPr>
        <w:spacing w:before="120" w:after="120" w:line="240" w:lineRule="exact"/>
        <w:jc w:val="both"/>
        <w:rPr>
          <w:rFonts w:ascii="Arial" w:hAnsi="Arial" w:cs="Arial"/>
          <w:sz w:val="21"/>
          <w:szCs w:val="21"/>
        </w:rPr>
      </w:pPr>
      <w:r w:rsidRPr="00F90AA6">
        <w:rPr>
          <w:rFonts w:ascii="Arial" w:hAnsi="Arial" w:cs="Arial"/>
          <w:sz w:val="21"/>
          <w:szCs w:val="21"/>
        </w:rPr>
        <w:t>Dichiarazione sostitutiva ai sensi del D.P.R. 445/2000 (Allegato B);</w:t>
      </w:r>
    </w:p>
    <w:p w14:paraId="4F36A5E0" w14:textId="77777777" w:rsidR="009A7215" w:rsidRPr="00F90AA6" w:rsidRDefault="009A7215" w:rsidP="009A7215">
      <w:pPr>
        <w:pStyle w:val="Paragrafoelenco"/>
        <w:numPr>
          <w:ilvl w:val="0"/>
          <w:numId w:val="19"/>
        </w:numPr>
        <w:spacing w:before="120" w:after="120" w:line="240" w:lineRule="exact"/>
        <w:jc w:val="both"/>
        <w:rPr>
          <w:rFonts w:ascii="Arial" w:hAnsi="Arial" w:cs="Arial"/>
          <w:sz w:val="21"/>
          <w:szCs w:val="21"/>
        </w:rPr>
      </w:pPr>
      <w:r w:rsidRPr="00F90AA6">
        <w:rPr>
          <w:rFonts w:ascii="Arial" w:hAnsi="Arial" w:cs="Arial"/>
          <w:sz w:val="21"/>
          <w:szCs w:val="21"/>
        </w:rPr>
        <w:t>Dichiarazione sulla titolarità effettiva ai sensi del D.Lgs. 231/2007;</w:t>
      </w:r>
    </w:p>
    <w:p w14:paraId="7E86668C" w14:textId="77777777" w:rsidR="009A7215" w:rsidRPr="00F90AA6" w:rsidRDefault="009A7215" w:rsidP="009A7215">
      <w:pPr>
        <w:pStyle w:val="Paragrafoelenco"/>
        <w:numPr>
          <w:ilvl w:val="0"/>
          <w:numId w:val="19"/>
        </w:numPr>
        <w:spacing w:before="120" w:after="120" w:line="240" w:lineRule="exact"/>
        <w:jc w:val="both"/>
        <w:rPr>
          <w:rFonts w:ascii="Arial" w:hAnsi="Arial" w:cs="Arial"/>
          <w:sz w:val="21"/>
          <w:szCs w:val="21"/>
        </w:rPr>
      </w:pPr>
      <w:r w:rsidRPr="00F90AA6">
        <w:rPr>
          <w:rFonts w:ascii="Arial" w:hAnsi="Arial" w:cs="Arial"/>
          <w:sz w:val="21"/>
          <w:szCs w:val="21"/>
        </w:rPr>
        <w:t>Policy ESG dell'Operatore Privato ed eventuale documentazione UN PRI;</w:t>
      </w:r>
    </w:p>
    <w:p w14:paraId="0518FBCE" w14:textId="77777777" w:rsidR="009A7215" w:rsidRPr="00F90AA6" w:rsidRDefault="009A7215" w:rsidP="009A7215">
      <w:pPr>
        <w:pStyle w:val="Paragrafoelenco"/>
        <w:numPr>
          <w:ilvl w:val="0"/>
          <w:numId w:val="19"/>
        </w:numPr>
        <w:spacing w:before="120" w:after="120" w:line="240" w:lineRule="exact"/>
        <w:jc w:val="both"/>
        <w:rPr>
          <w:rFonts w:ascii="Arial" w:hAnsi="Arial" w:cs="Arial"/>
          <w:sz w:val="21"/>
          <w:szCs w:val="21"/>
        </w:rPr>
      </w:pPr>
      <w:r w:rsidRPr="00F90AA6">
        <w:rPr>
          <w:rFonts w:ascii="Arial" w:hAnsi="Arial" w:cs="Arial"/>
          <w:sz w:val="21"/>
          <w:szCs w:val="21"/>
        </w:rPr>
        <w:t>Eventuale documentazione integrativa: ____________________</w:t>
      </w:r>
    </w:p>
    <w:p w14:paraId="2A80B387" w14:textId="77777777" w:rsidR="009A7215" w:rsidRPr="00F90AA6" w:rsidRDefault="009A7215" w:rsidP="009A7215">
      <w:pPr>
        <w:spacing w:before="120" w:after="120" w:line="240" w:lineRule="exact"/>
        <w:rPr>
          <w:rFonts w:ascii="Arial" w:hAnsi="Arial" w:cs="Arial"/>
          <w:sz w:val="21"/>
          <w:szCs w:val="21"/>
        </w:rPr>
      </w:pPr>
    </w:p>
    <w:p w14:paraId="26740388" w14:textId="77777777" w:rsidR="009A7215" w:rsidRPr="00F90AA6" w:rsidRDefault="009A7215" w:rsidP="009A7215">
      <w:pPr>
        <w:spacing w:before="120" w:after="120" w:line="240" w:lineRule="exact"/>
        <w:rPr>
          <w:rFonts w:ascii="Arial" w:hAnsi="Arial" w:cs="Arial"/>
          <w:sz w:val="21"/>
          <w:szCs w:val="21"/>
        </w:rPr>
      </w:pPr>
    </w:p>
    <w:p w14:paraId="04259162" w14:textId="77777777" w:rsidR="00B06EF5" w:rsidRPr="00F90AA6" w:rsidRDefault="00B06EF5" w:rsidP="00B06EF5">
      <w:pPr>
        <w:tabs>
          <w:tab w:val="right" w:pos="9026"/>
        </w:tabs>
        <w:spacing w:after="80"/>
        <w:rPr>
          <w:rFonts w:ascii="Arial" w:hAnsi="Arial" w:cs="Arial"/>
          <w:sz w:val="21"/>
          <w:szCs w:val="21"/>
        </w:rPr>
      </w:pPr>
      <w:r w:rsidRPr="00F90AA6">
        <w:rPr>
          <w:rFonts w:ascii="Arial" w:hAnsi="Arial" w:cs="Arial"/>
          <w:sz w:val="21"/>
          <w:szCs w:val="21"/>
        </w:rPr>
        <w:t>Luogo e data __________________________</w:t>
      </w:r>
      <w:r w:rsidRPr="00F90AA6">
        <w:rPr>
          <w:rFonts w:ascii="Arial" w:hAnsi="Arial" w:cs="Arial"/>
          <w:sz w:val="21"/>
          <w:szCs w:val="21"/>
        </w:rPr>
        <w:tab/>
      </w:r>
    </w:p>
    <w:p w14:paraId="30471E2A" w14:textId="77777777" w:rsidR="00B06EF5" w:rsidRPr="00F90AA6" w:rsidRDefault="00B06EF5" w:rsidP="00B06EF5">
      <w:pPr>
        <w:spacing w:before="360"/>
        <w:jc w:val="right"/>
        <w:rPr>
          <w:rFonts w:ascii="Arial" w:hAnsi="Arial" w:cs="Arial"/>
          <w:sz w:val="21"/>
          <w:szCs w:val="21"/>
        </w:rPr>
      </w:pPr>
      <w:r w:rsidRPr="00F90AA6">
        <w:rPr>
          <w:rFonts w:ascii="Arial" w:hAnsi="Arial" w:cs="Arial"/>
          <w:sz w:val="21"/>
          <w:szCs w:val="21"/>
        </w:rPr>
        <w:t>________________________________</w:t>
      </w:r>
    </w:p>
    <w:p w14:paraId="335D08A0" w14:textId="366F6ACD" w:rsidR="00B06EF5" w:rsidRDefault="00B06EF5" w:rsidP="00B06EF5">
      <w:pPr>
        <w:pStyle w:val="Default"/>
        <w:jc w:val="right"/>
        <w:rPr>
          <w:color w:val="auto"/>
          <w:sz w:val="21"/>
          <w:szCs w:val="21"/>
        </w:rPr>
      </w:pPr>
      <w:r>
        <w:rPr>
          <w:color w:val="auto"/>
          <w:sz w:val="21"/>
          <w:szCs w:val="21"/>
        </w:rPr>
        <w:t>Firma Digitale</w:t>
      </w:r>
    </w:p>
    <w:p w14:paraId="2D406904" w14:textId="1A3EC226" w:rsidR="009A7215" w:rsidRPr="00F90AA6" w:rsidRDefault="009A7215">
      <w:pPr>
        <w:rPr>
          <w:rFonts w:ascii="Arial" w:hAnsi="Arial" w:cs="Arial"/>
          <w:sz w:val="21"/>
          <w:szCs w:val="21"/>
        </w:rPr>
      </w:pPr>
      <w:r w:rsidRPr="00F90AA6">
        <w:rPr>
          <w:rFonts w:ascii="Arial" w:hAnsi="Arial" w:cs="Arial"/>
          <w:sz w:val="21"/>
          <w:szCs w:val="21"/>
        </w:rPr>
        <w:br w:type="page"/>
      </w:r>
    </w:p>
    <w:p w14:paraId="119E712D" w14:textId="2350D42A" w:rsidR="0026330B" w:rsidRPr="00F85556" w:rsidRDefault="0026330B" w:rsidP="00F85556">
      <w:pPr>
        <w:spacing w:after="80"/>
        <w:jc w:val="right"/>
        <w:rPr>
          <w:rFonts w:ascii="Arial" w:hAnsi="Arial" w:cs="Arial"/>
          <w:i/>
          <w:iCs/>
          <w:sz w:val="21"/>
          <w:szCs w:val="21"/>
        </w:rPr>
      </w:pPr>
      <w:r w:rsidRPr="00F85556">
        <w:rPr>
          <w:rFonts w:ascii="Arial" w:hAnsi="Arial" w:cs="Arial"/>
          <w:i/>
          <w:iCs/>
          <w:sz w:val="21"/>
          <w:szCs w:val="21"/>
        </w:rPr>
        <w:t>A</w:t>
      </w:r>
      <w:r w:rsidR="00F85556">
        <w:rPr>
          <w:rFonts w:ascii="Arial" w:hAnsi="Arial" w:cs="Arial"/>
          <w:i/>
          <w:iCs/>
          <w:sz w:val="21"/>
          <w:szCs w:val="21"/>
        </w:rPr>
        <w:t>llegato</w:t>
      </w:r>
      <w:r w:rsidRPr="00F85556">
        <w:rPr>
          <w:rFonts w:ascii="Arial" w:hAnsi="Arial" w:cs="Arial"/>
          <w:i/>
          <w:iCs/>
          <w:sz w:val="21"/>
          <w:szCs w:val="21"/>
        </w:rPr>
        <w:t xml:space="preserve"> B</w:t>
      </w:r>
    </w:p>
    <w:p w14:paraId="584A3A9C" w14:textId="77777777" w:rsidR="00F85556" w:rsidRDefault="00F85556" w:rsidP="0026330B">
      <w:pPr>
        <w:spacing w:after="40"/>
        <w:jc w:val="center"/>
        <w:rPr>
          <w:rFonts w:ascii="Arial" w:hAnsi="Arial" w:cs="Arial"/>
          <w:b/>
          <w:bCs/>
          <w:sz w:val="21"/>
          <w:szCs w:val="21"/>
        </w:rPr>
      </w:pPr>
    </w:p>
    <w:p w14:paraId="06687AA2" w14:textId="6EE813BD" w:rsidR="0026330B" w:rsidRPr="00F90AA6" w:rsidRDefault="0026330B" w:rsidP="0026330B">
      <w:pPr>
        <w:spacing w:after="40"/>
        <w:jc w:val="center"/>
        <w:rPr>
          <w:rFonts w:ascii="Arial" w:hAnsi="Arial" w:cs="Arial"/>
          <w:sz w:val="21"/>
          <w:szCs w:val="21"/>
        </w:rPr>
      </w:pPr>
      <w:r w:rsidRPr="00F90AA6">
        <w:rPr>
          <w:rFonts w:ascii="Arial" w:hAnsi="Arial" w:cs="Arial"/>
          <w:b/>
          <w:bCs/>
          <w:sz w:val="21"/>
          <w:szCs w:val="21"/>
        </w:rPr>
        <w:t>Dichiarazione sostitutiva di certificazione e di atto di notorietà</w:t>
      </w:r>
    </w:p>
    <w:p w14:paraId="71354911" w14:textId="77777777" w:rsidR="0026330B" w:rsidRPr="00F90AA6" w:rsidRDefault="0026330B" w:rsidP="0026330B">
      <w:pPr>
        <w:spacing w:after="60"/>
        <w:jc w:val="center"/>
        <w:rPr>
          <w:rFonts w:ascii="Arial" w:hAnsi="Arial" w:cs="Arial"/>
          <w:sz w:val="21"/>
          <w:szCs w:val="21"/>
        </w:rPr>
      </w:pPr>
      <w:r w:rsidRPr="00F90AA6">
        <w:rPr>
          <w:rFonts w:ascii="Arial" w:hAnsi="Arial" w:cs="Arial"/>
          <w:i/>
          <w:iCs/>
          <w:sz w:val="21"/>
          <w:szCs w:val="21"/>
        </w:rPr>
        <w:t>(artt. 46 e 47 del D.P.R. 28 dicembre 2000, n. 445)</w:t>
      </w:r>
    </w:p>
    <w:p w14:paraId="2440F9D1" w14:textId="77777777" w:rsidR="0026330B" w:rsidRDefault="0026330B" w:rsidP="0026330B">
      <w:pPr>
        <w:spacing w:after="200"/>
        <w:jc w:val="center"/>
        <w:rPr>
          <w:rFonts w:ascii="Arial" w:hAnsi="Arial" w:cs="Arial"/>
          <w:i/>
          <w:iCs/>
          <w:sz w:val="21"/>
          <w:szCs w:val="21"/>
        </w:rPr>
      </w:pPr>
      <w:r w:rsidRPr="00F90AA6">
        <w:rPr>
          <w:rFonts w:ascii="Arial" w:hAnsi="Arial" w:cs="Arial"/>
          <w:i/>
          <w:iCs/>
          <w:sz w:val="21"/>
          <w:szCs w:val="21"/>
        </w:rPr>
        <w:t>Avviso pubblico per la manifestazione di interesse rivolta a Operatori Privati per il co-investimento nell'ambito della «Sezione Crescita» del Fondo 394/81</w:t>
      </w:r>
    </w:p>
    <w:p w14:paraId="0228018A" w14:textId="77777777" w:rsidR="00677902" w:rsidRPr="00F90AA6" w:rsidRDefault="00677902" w:rsidP="0026330B">
      <w:pPr>
        <w:spacing w:after="200"/>
        <w:jc w:val="center"/>
        <w:rPr>
          <w:rFonts w:ascii="Arial" w:hAnsi="Arial" w:cs="Arial"/>
          <w:sz w:val="21"/>
          <w:szCs w:val="21"/>
        </w:rPr>
      </w:pPr>
    </w:p>
    <w:p w14:paraId="182271B7" w14:textId="77777777" w:rsidR="0026330B" w:rsidRPr="00F90AA6" w:rsidRDefault="0026330B" w:rsidP="0026330B">
      <w:pPr>
        <w:spacing w:after="160" w:line="276" w:lineRule="auto"/>
        <w:jc w:val="both"/>
        <w:rPr>
          <w:rFonts w:ascii="Arial" w:hAnsi="Arial" w:cs="Arial"/>
          <w:sz w:val="21"/>
          <w:szCs w:val="21"/>
        </w:rPr>
      </w:pPr>
      <w:r w:rsidRPr="00677902">
        <w:rPr>
          <w:rFonts w:ascii="Arial" w:hAnsi="Arial" w:cs="Arial"/>
          <w:sz w:val="21"/>
          <w:szCs w:val="21"/>
        </w:rPr>
        <w:t>Il/La sottoscritto/a</w:t>
      </w:r>
      <w:r w:rsidRPr="00F90AA6">
        <w:rPr>
          <w:rFonts w:ascii="Arial" w:hAnsi="Arial" w:cs="Arial"/>
          <w:b/>
          <w:bCs/>
          <w:sz w:val="21"/>
          <w:szCs w:val="21"/>
        </w:rPr>
        <w:t xml:space="preserve"> </w:t>
      </w:r>
      <w:r w:rsidRPr="00F90AA6">
        <w:rPr>
          <w:rFonts w:ascii="Arial" w:hAnsi="Arial" w:cs="Arial"/>
          <w:sz w:val="21"/>
          <w:szCs w:val="21"/>
        </w:rPr>
        <w:t>[</w:t>
      </w:r>
      <w:r w:rsidRPr="00677902">
        <w:rPr>
          <w:rFonts w:ascii="Arial" w:hAnsi="Arial" w:cs="Arial"/>
          <w:i/>
          <w:iCs/>
          <w:sz w:val="21"/>
          <w:szCs w:val="21"/>
        </w:rPr>
        <w:t>nome e cognome</w:t>
      </w:r>
      <w:r w:rsidRPr="00F90AA6">
        <w:rPr>
          <w:rFonts w:ascii="Arial" w:hAnsi="Arial" w:cs="Arial"/>
          <w:sz w:val="21"/>
          <w:szCs w:val="21"/>
        </w:rPr>
        <w:t>], nato/a a [</w:t>
      </w:r>
      <w:r w:rsidRPr="00677902">
        <w:rPr>
          <w:rFonts w:ascii="Arial" w:hAnsi="Arial" w:cs="Arial"/>
          <w:i/>
          <w:iCs/>
          <w:sz w:val="21"/>
          <w:szCs w:val="21"/>
        </w:rPr>
        <w:t>luogo</w:t>
      </w:r>
      <w:r w:rsidRPr="00F90AA6">
        <w:rPr>
          <w:rFonts w:ascii="Arial" w:hAnsi="Arial" w:cs="Arial"/>
          <w:sz w:val="21"/>
          <w:szCs w:val="21"/>
        </w:rPr>
        <w:t>] il [</w:t>
      </w:r>
      <w:r w:rsidRPr="00677902">
        <w:rPr>
          <w:rFonts w:ascii="Arial" w:hAnsi="Arial" w:cs="Arial"/>
          <w:i/>
          <w:iCs/>
          <w:sz w:val="21"/>
          <w:szCs w:val="21"/>
        </w:rPr>
        <w:t>gg/mm/aaaa</w:t>
      </w:r>
      <w:r w:rsidRPr="00F90AA6">
        <w:rPr>
          <w:rFonts w:ascii="Arial" w:hAnsi="Arial" w:cs="Arial"/>
          <w:sz w:val="21"/>
          <w:szCs w:val="21"/>
        </w:rPr>
        <w:t>], codice fiscale [__________], residente in [</w:t>
      </w:r>
      <w:r w:rsidRPr="002926C1">
        <w:rPr>
          <w:rFonts w:ascii="Arial" w:hAnsi="Arial" w:cs="Arial"/>
          <w:i/>
          <w:iCs/>
          <w:sz w:val="21"/>
          <w:szCs w:val="21"/>
        </w:rPr>
        <w:t>indirizzo completo</w:t>
      </w:r>
      <w:r w:rsidRPr="00F90AA6">
        <w:rPr>
          <w:rFonts w:ascii="Arial" w:hAnsi="Arial" w:cs="Arial"/>
          <w:sz w:val="21"/>
          <w:szCs w:val="21"/>
        </w:rPr>
        <w:t>],</w:t>
      </w:r>
    </w:p>
    <w:p w14:paraId="7C712862" w14:textId="77777777" w:rsidR="0026330B" w:rsidRPr="00F90AA6" w:rsidRDefault="0026330B" w:rsidP="0026330B">
      <w:pPr>
        <w:spacing w:after="160" w:line="276" w:lineRule="auto"/>
        <w:jc w:val="both"/>
        <w:rPr>
          <w:rFonts w:ascii="Arial" w:hAnsi="Arial" w:cs="Arial"/>
          <w:sz w:val="21"/>
          <w:szCs w:val="21"/>
        </w:rPr>
      </w:pPr>
      <w:r w:rsidRPr="00F90AA6">
        <w:rPr>
          <w:rFonts w:ascii="Arial" w:hAnsi="Arial" w:cs="Arial"/>
          <w:sz w:val="21"/>
          <w:szCs w:val="21"/>
        </w:rPr>
        <w:t>nella qualità di [legale rappresentante / procuratore munito dei necessari poteri giusta procura del ________ a rogito Notaio ________ rep. ________] e in nome e per conto di [</w:t>
      </w:r>
      <w:r w:rsidRPr="000E6D44">
        <w:rPr>
          <w:rFonts w:ascii="Arial" w:hAnsi="Arial" w:cs="Arial"/>
          <w:i/>
          <w:iCs/>
          <w:sz w:val="21"/>
          <w:szCs w:val="21"/>
        </w:rPr>
        <w:t>denominazione dell'Operatore Privato</w:t>
      </w:r>
      <w:r w:rsidRPr="00F90AA6">
        <w:rPr>
          <w:rFonts w:ascii="Arial" w:hAnsi="Arial" w:cs="Arial"/>
          <w:sz w:val="21"/>
          <w:szCs w:val="21"/>
        </w:rPr>
        <w:t>], con sede legale in [indirizzo], codice fiscale / partita IVA [__________], iscritta al Registro delle Imprese di [____] al n. [____] (di seguito l'</w:t>
      </w:r>
      <w:r w:rsidRPr="00F90AA6">
        <w:rPr>
          <w:rFonts w:ascii="Arial" w:hAnsi="Arial" w:cs="Arial"/>
          <w:b/>
          <w:bCs/>
          <w:sz w:val="21"/>
          <w:szCs w:val="21"/>
        </w:rPr>
        <w:t>“Operatore Privato”</w:t>
      </w:r>
      <w:r w:rsidRPr="00F90AA6">
        <w:rPr>
          <w:rFonts w:ascii="Arial" w:hAnsi="Arial" w:cs="Arial"/>
          <w:sz w:val="21"/>
          <w:szCs w:val="21"/>
        </w:rPr>
        <w:t>),</w:t>
      </w:r>
    </w:p>
    <w:p w14:paraId="1C272C91" w14:textId="77777777" w:rsidR="0026330B" w:rsidRPr="00F90AA6" w:rsidRDefault="0026330B" w:rsidP="0026330B">
      <w:pPr>
        <w:spacing w:after="80"/>
        <w:rPr>
          <w:rFonts w:ascii="Arial" w:hAnsi="Arial" w:cs="Arial"/>
          <w:sz w:val="21"/>
          <w:szCs w:val="21"/>
        </w:rPr>
      </w:pPr>
    </w:p>
    <w:p w14:paraId="25E57EFC" w14:textId="1DEEB6C9" w:rsidR="0026330B" w:rsidRPr="00F90AA6" w:rsidRDefault="0026330B" w:rsidP="0026330B">
      <w:pPr>
        <w:spacing w:after="160" w:line="276" w:lineRule="auto"/>
        <w:jc w:val="both"/>
        <w:rPr>
          <w:rFonts w:ascii="Arial" w:hAnsi="Arial" w:cs="Arial"/>
          <w:sz w:val="21"/>
          <w:szCs w:val="21"/>
        </w:rPr>
      </w:pPr>
      <w:r w:rsidRPr="00F90AA6">
        <w:rPr>
          <w:rFonts w:ascii="Arial" w:hAnsi="Arial" w:cs="Arial"/>
          <w:sz w:val="21"/>
          <w:szCs w:val="21"/>
        </w:rPr>
        <w:t>ai fini della partecipazione alla procedura indetta con il predetto Avviso (l'</w:t>
      </w:r>
      <w:r w:rsidRPr="00F90AA6">
        <w:rPr>
          <w:rFonts w:ascii="Arial" w:hAnsi="Arial" w:cs="Arial"/>
          <w:b/>
          <w:bCs/>
          <w:sz w:val="21"/>
          <w:szCs w:val="21"/>
        </w:rPr>
        <w:t>“Avviso”</w:t>
      </w:r>
      <w:r w:rsidRPr="00F90AA6">
        <w:rPr>
          <w:rFonts w:ascii="Arial" w:hAnsi="Arial" w:cs="Arial"/>
          <w:sz w:val="21"/>
          <w:szCs w:val="21"/>
        </w:rPr>
        <w:t>), consapevole delle sanzioni penali richiamate dall'art. 76 del D.P.R. 28 dicembre 2000, n. 445 in caso di dichiarazioni mendaci, di formazione o uso di atti falsi, nonché della decadenza dai benefici eventualmente conseguiti per effetto del provvedimento emanato sulla base di dichiarazioni non veritiere ai sensi dell'art. 75 del medesimo D.P.R., e consapevole che le dichiarazioni rese sono rivolte a SIMEST S.p.A. nella sua qualità di gestore del Fondo 394/81,</w:t>
      </w:r>
    </w:p>
    <w:p w14:paraId="704547E2" w14:textId="77777777" w:rsidR="0026330B" w:rsidRPr="00F90AA6" w:rsidRDefault="0026330B" w:rsidP="0026330B">
      <w:pPr>
        <w:spacing w:after="160"/>
        <w:jc w:val="center"/>
        <w:rPr>
          <w:rFonts w:ascii="Arial" w:hAnsi="Arial" w:cs="Arial"/>
          <w:sz w:val="21"/>
          <w:szCs w:val="21"/>
        </w:rPr>
      </w:pPr>
      <w:r w:rsidRPr="00F90AA6">
        <w:rPr>
          <w:rFonts w:ascii="Arial" w:hAnsi="Arial" w:cs="Arial"/>
          <w:b/>
          <w:bCs/>
          <w:sz w:val="21"/>
          <w:szCs w:val="21"/>
        </w:rPr>
        <w:t>DICHIARA</w:t>
      </w:r>
    </w:p>
    <w:p w14:paraId="2CE3AE1A" w14:textId="77777777" w:rsidR="0026330B" w:rsidRPr="00F90AA6" w:rsidRDefault="0026330B" w:rsidP="0026330B">
      <w:pPr>
        <w:pStyle w:val="Paragrafoelenco"/>
        <w:numPr>
          <w:ilvl w:val="0"/>
          <w:numId w:val="20"/>
        </w:numPr>
        <w:spacing w:after="140" w:line="276" w:lineRule="auto"/>
        <w:jc w:val="both"/>
        <w:rPr>
          <w:rFonts w:ascii="Arial" w:hAnsi="Arial" w:cs="Arial"/>
          <w:sz w:val="21"/>
          <w:szCs w:val="21"/>
        </w:rPr>
      </w:pPr>
      <w:r w:rsidRPr="00F90AA6">
        <w:rPr>
          <w:rFonts w:ascii="Arial" w:hAnsi="Arial" w:cs="Arial"/>
          <w:sz w:val="21"/>
          <w:szCs w:val="21"/>
        </w:rPr>
        <w:t>che l'Operatore Privato è regolarmente costituito e validamente operante secondo l'ordinamento dello Stato di [____], non si trova in stato di liquidazione volontaria, scioglimento o cessazione dell'attività e non è sottoposto a procedure concorsuali o di crisi (fallimento, liquidazione giudiziale, concordato preventivo, liquidazione coatta amministrativa, amministrazione straordinaria o analoghe procedure previste dall'ordinamento di appartenenza), né tali procedure risultano in corso o pendenti;</w:t>
      </w:r>
    </w:p>
    <w:p w14:paraId="359ADECF" w14:textId="77777777" w:rsidR="0026330B" w:rsidRPr="00F90AA6" w:rsidRDefault="0026330B" w:rsidP="0026330B">
      <w:pPr>
        <w:pStyle w:val="Paragrafoelenco"/>
        <w:numPr>
          <w:ilvl w:val="0"/>
          <w:numId w:val="20"/>
        </w:numPr>
        <w:spacing w:after="140" w:line="276" w:lineRule="auto"/>
        <w:jc w:val="both"/>
        <w:rPr>
          <w:rFonts w:ascii="Arial" w:hAnsi="Arial" w:cs="Arial"/>
          <w:sz w:val="21"/>
          <w:szCs w:val="21"/>
        </w:rPr>
      </w:pPr>
      <w:r w:rsidRPr="00F90AA6">
        <w:rPr>
          <w:rFonts w:ascii="Arial" w:hAnsi="Arial" w:cs="Arial"/>
          <w:sz w:val="21"/>
          <w:szCs w:val="21"/>
        </w:rPr>
        <w:t>che l'Operatore Privato possiede i requisiti soggettivi di partecipazione previsti dall'Avviso e dalle Direttive, qualificandosi come [</w:t>
      </w:r>
      <w:r w:rsidRPr="000E6D44">
        <w:rPr>
          <w:rFonts w:ascii="Arial" w:hAnsi="Arial" w:cs="Arial"/>
          <w:i/>
          <w:iCs/>
          <w:sz w:val="21"/>
          <w:szCs w:val="21"/>
        </w:rPr>
        <w:t>primario investitore di private equity / investitore istituzionale</w:t>
      </w:r>
      <w:r w:rsidRPr="00F90AA6">
        <w:rPr>
          <w:rFonts w:ascii="Arial" w:hAnsi="Arial" w:cs="Arial"/>
          <w:sz w:val="21"/>
          <w:szCs w:val="21"/>
        </w:rPr>
        <w:t>], e che la propria strategia di investimento è compatibile con quella della Sezione Crescita;</w:t>
      </w:r>
    </w:p>
    <w:p w14:paraId="116269FE" w14:textId="77777777" w:rsidR="0026330B" w:rsidRPr="00F90AA6" w:rsidRDefault="0026330B" w:rsidP="0026330B">
      <w:pPr>
        <w:pStyle w:val="Paragrafoelenco"/>
        <w:numPr>
          <w:ilvl w:val="0"/>
          <w:numId w:val="20"/>
        </w:numPr>
        <w:spacing w:after="140" w:line="276" w:lineRule="auto"/>
        <w:jc w:val="both"/>
        <w:rPr>
          <w:rFonts w:ascii="Arial" w:hAnsi="Arial" w:cs="Arial"/>
          <w:sz w:val="21"/>
          <w:szCs w:val="21"/>
        </w:rPr>
      </w:pPr>
      <w:r w:rsidRPr="00F90AA6">
        <w:rPr>
          <w:rFonts w:ascii="Arial" w:hAnsi="Arial" w:cs="Arial"/>
          <w:sz w:val="21"/>
          <w:szCs w:val="21"/>
        </w:rPr>
        <w:t>che nei confronti dei soggetti muniti di poteri di rappresentanza, di direzione o di controllo dell'Operatore Privato non sono state pronunciate sentenze definitive di condanna né emessi decreti penali di condanna divenuti irrevocabili, né sentenze di applicazione della pena su richiesta ai sensi dell'art. 444 c.p.p., per reati che incidano sulla moralità professionale o per i reati ostativi previsti dalla normativa applicabile;</w:t>
      </w:r>
    </w:p>
    <w:p w14:paraId="0788F0FF" w14:textId="77777777" w:rsidR="0026330B" w:rsidRPr="00F90AA6" w:rsidRDefault="0026330B" w:rsidP="0026330B">
      <w:pPr>
        <w:pStyle w:val="Paragrafoelenco"/>
        <w:numPr>
          <w:ilvl w:val="0"/>
          <w:numId w:val="20"/>
        </w:numPr>
        <w:spacing w:after="140" w:line="276" w:lineRule="auto"/>
        <w:jc w:val="both"/>
        <w:rPr>
          <w:rFonts w:ascii="Arial" w:hAnsi="Arial" w:cs="Arial"/>
          <w:sz w:val="21"/>
          <w:szCs w:val="21"/>
        </w:rPr>
      </w:pPr>
      <w:r w:rsidRPr="00F90AA6">
        <w:rPr>
          <w:rFonts w:ascii="Arial" w:hAnsi="Arial" w:cs="Arial"/>
          <w:sz w:val="21"/>
          <w:szCs w:val="21"/>
        </w:rPr>
        <w:t>che nei confronti dell'Operatore Privato e dei relativi esponenti non sussistono cause di decadenza, di sospensione o di divieto né tentativi di infiltrazione mafiosa di cui alla normativa antimafia (D.Lgs. 6 settembre 2011, n. 159) o misure interdittive in corso;</w:t>
      </w:r>
    </w:p>
    <w:p w14:paraId="2B921133" w14:textId="77777777" w:rsidR="0026330B" w:rsidRPr="00F90AA6" w:rsidRDefault="0026330B" w:rsidP="0026330B">
      <w:pPr>
        <w:pStyle w:val="Paragrafoelenco"/>
        <w:numPr>
          <w:ilvl w:val="0"/>
          <w:numId w:val="20"/>
        </w:numPr>
        <w:spacing w:after="140" w:line="276" w:lineRule="auto"/>
        <w:jc w:val="both"/>
        <w:rPr>
          <w:rFonts w:ascii="Arial" w:hAnsi="Arial" w:cs="Arial"/>
          <w:sz w:val="21"/>
          <w:szCs w:val="21"/>
        </w:rPr>
      </w:pPr>
      <w:r w:rsidRPr="00F90AA6">
        <w:rPr>
          <w:rFonts w:ascii="Arial" w:hAnsi="Arial" w:cs="Arial"/>
          <w:sz w:val="21"/>
          <w:szCs w:val="21"/>
        </w:rPr>
        <w:t>che l'Operatore Privato è in regola con gli obblighi relativi al pagamento di imposte e tasse e dei contributi previdenziali e assistenziali secondo la legislazione applicabile;</w:t>
      </w:r>
    </w:p>
    <w:p w14:paraId="1DAA8B99" w14:textId="77777777" w:rsidR="0026330B" w:rsidRPr="00F90AA6" w:rsidRDefault="0026330B" w:rsidP="0026330B">
      <w:pPr>
        <w:pStyle w:val="Paragrafoelenco"/>
        <w:numPr>
          <w:ilvl w:val="0"/>
          <w:numId w:val="20"/>
        </w:numPr>
        <w:spacing w:after="140" w:line="276" w:lineRule="auto"/>
        <w:jc w:val="both"/>
        <w:rPr>
          <w:rFonts w:ascii="Arial" w:hAnsi="Arial" w:cs="Arial"/>
          <w:sz w:val="21"/>
          <w:szCs w:val="21"/>
        </w:rPr>
      </w:pPr>
      <w:r w:rsidRPr="00F90AA6">
        <w:rPr>
          <w:rFonts w:ascii="Arial" w:hAnsi="Arial" w:cs="Arial"/>
          <w:sz w:val="21"/>
          <w:szCs w:val="21"/>
        </w:rPr>
        <w:t>che l'Operatore Privato osserva, per quanto applicabile, gli obblighi in materia di prevenzione e contrasto del riciclaggio e del finanziamento del terrorismo e adotta adeguati presìdi di adeguata verifica della clientela e della provenienza dei fondi;</w:t>
      </w:r>
    </w:p>
    <w:p w14:paraId="32BA3DA8" w14:textId="77777777" w:rsidR="0026330B" w:rsidRPr="00F90AA6" w:rsidRDefault="0026330B" w:rsidP="0026330B">
      <w:pPr>
        <w:pStyle w:val="Paragrafoelenco"/>
        <w:numPr>
          <w:ilvl w:val="0"/>
          <w:numId w:val="20"/>
        </w:numPr>
        <w:spacing w:after="140" w:line="276" w:lineRule="auto"/>
        <w:jc w:val="both"/>
        <w:rPr>
          <w:rFonts w:ascii="Arial" w:hAnsi="Arial" w:cs="Arial"/>
          <w:sz w:val="21"/>
          <w:szCs w:val="21"/>
        </w:rPr>
      </w:pPr>
      <w:r w:rsidRPr="00F90AA6">
        <w:rPr>
          <w:rFonts w:ascii="Arial" w:hAnsi="Arial" w:cs="Arial"/>
          <w:sz w:val="21"/>
          <w:szCs w:val="21"/>
        </w:rPr>
        <w:t>che non sussistono situazioni di conflitto di interesse, attuale o potenziale, in relazione all'operazione di co-investimento proposta e alla Società Target [</w:t>
      </w:r>
      <w:r w:rsidRPr="00F90AA6">
        <w:rPr>
          <w:rFonts w:ascii="Arial" w:hAnsi="Arial" w:cs="Arial"/>
          <w:i/>
          <w:iCs/>
          <w:sz w:val="21"/>
          <w:szCs w:val="21"/>
        </w:rPr>
        <w:t>denominazione</w:t>
      </w:r>
      <w:r w:rsidRPr="00F90AA6">
        <w:rPr>
          <w:rFonts w:ascii="Arial" w:hAnsi="Arial" w:cs="Arial"/>
          <w:sz w:val="21"/>
          <w:szCs w:val="21"/>
        </w:rPr>
        <w:t>], ovvero, in caso contrario, che le stesse sono state integralmente rappresentate a SIMEST come segue: [</w:t>
      </w:r>
      <w:r w:rsidRPr="00F90AA6">
        <w:rPr>
          <w:rFonts w:ascii="Arial" w:hAnsi="Arial" w:cs="Arial"/>
          <w:i/>
          <w:iCs/>
          <w:sz w:val="21"/>
          <w:szCs w:val="21"/>
        </w:rPr>
        <w:t>descrizione / “nessuna”</w:t>
      </w:r>
      <w:r w:rsidRPr="00F90AA6">
        <w:rPr>
          <w:rFonts w:ascii="Arial" w:hAnsi="Arial" w:cs="Arial"/>
          <w:sz w:val="21"/>
          <w:szCs w:val="21"/>
        </w:rPr>
        <w:t>];</w:t>
      </w:r>
    </w:p>
    <w:p w14:paraId="2DDC1E0A" w14:textId="77777777" w:rsidR="0026330B" w:rsidRPr="00F90AA6" w:rsidRDefault="0026330B" w:rsidP="0026330B">
      <w:pPr>
        <w:pStyle w:val="Paragrafoelenco"/>
        <w:numPr>
          <w:ilvl w:val="0"/>
          <w:numId w:val="20"/>
        </w:numPr>
        <w:spacing w:after="140" w:line="276" w:lineRule="auto"/>
        <w:jc w:val="both"/>
        <w:rPr>
          <w:rFonts w:ascii="Arial" w:hAnsi="Arial" w:cs="Arial"/>
          <w:sz w:val="21"/>
          <w:szCs w:val="21"/>
        </w:rPr>
      </w:pPr>
      <w:r w:rsidRPr="00F90AA6">
        <w:rPr>
          <w:rFonts w:ascii="Arial" w:hAnsi="Arial" w:cs="Arial"/>
          <w:sz w:val="21"/>
          <w:szCs w:val="21"/>
        </w:rPr>
        <w:t>che le informazioni e i dati riportati nel Modulo di Manifestazione di Interesse (Allegato A) e nella documentazione a corredo sono completi, veritieri ed esatti e corrispondono al vero;</w:t>
      </w:r>
    </w:p>
    <w:p w14:paraId="70792E76" w14:textId="77777777" w:rsidR="0026330B" w:rsidRPr="00F90AA6" w:rsidRDefault="0026330B" w:rsidP="0026330B">
      <w:pPr>
        <w:pStyle w:val="Paragrafoelenco"/>
        <w:numPr>
          <w:ilvl w:val="0"/>
          <w:numId w:val="20"/>
        </w:numPr>
        <w:spacing w:after="140" w:line="276" w:lineRule="auto"/>
        <w:jc w:val="both"/>
        <w:rPr>
          <w:rFonts w:ascii="Arial" w:hAnsi="Arial" w:cs="Arial"/>
          <w:sz w:val="21"/>
          <w:szCs w:val="21"/>
        </w:rPr>
      </w:pPr>
      <w:r w:rsidRPr="00F90AA6">
        <w:rPr>
          <w:rFonts w:ascii="Arial" w:hAnsi="Arial" w:cs="Arial"/>
          <w:sz w:val="21"/>
          <w:szCs w:val="21"/>
        </w:rPr>
        <w:t>che le risorse che l'Operatore Privato destinerà all'operazione hanno provenienza lecita e che l'Operatore Privato dispone della capacità economico-finanziaria necessaria a sostenere l'impegno di investimento proposto, pari a [</w:t>
      </w:r>
      <w:r w:rsidRPr="00F90AA6">
        <w:rPr>
          <w:rFonts w:ascii="Arial" w:hAnsi="Arial" w:cs="Arial"/>
          <w:i/>
          <w:iCs/>
          <w:sz w:val="21"/>
          <w:szCs w:val="21"/>
        </w:rPr>
        <w:t>importo</w:t>
      </w:r>
      <w:r w:rsidRPr="00F90AA6">
        <w:rPr>
          <w:rFonts w:ascii="Arial" w:hAnsi="Arial" w:cs="Arial"/>
          <w:sz w:val="21"/>
          <w:szCs w:val="21"/>
        </w:rPr>
        <w:t>];</w:t>
      </w:r>
    </w:p>
    <w:p w14:paraId="73F853FC" w14:textId="77777777" w:rsidR="0026330B" w:rsidRPr="00F90AA6" w:rsidRDefault="0026330B" w:rsidP="0026330B">
      <w:pPr>
        <w:pStyle w:val="Paragrafoelenco"/>
        <w:numPr>
          <w:ilvl w:val="0"/>
          <w:numId w:val="20"/>
        </w:numPr>
        <w:spacing w:after="140" w:line="276" w:lineRule="auto"/>
        <w:jc w:val="both"/>
        <w:rPr>
          <w:rFonts w:ascii="Arial" w:hAnsi="Arial" w:cs="Arial"/>
          <w:sz w:val="21"/>
          <w:szCs w:val="21"/>
        </w:rPr>
      </w:pPr>
      <w:r w:rsidRPr="00F90AA6">
        <w:rPr>
          <w:rFonts w:ascii="Arial" w:hAnsi="Arial" w:cs="Arial"/>
          <w:sz w:val="21"/>
          <w:szCs w:val="21"/>
        </w:rPr>
        <w:t>di aver preso visione integrale dell'Avviso e delle Direttive per la definizione delle linee di intervento della Sezione Crescita approvate dal Comitato Agevolazioni il 19 marzo 2025, di accettarne senza riserve i contenuti e di essere consapevole che l'Avviso non costituisce procedura di gara ai sensi del D.Lgs. 36/2023 né offerta al pubblico, e che SIMEST si riserva ogni più ampia facoltà di valutazione discrezionale;</w:t>
      </w:r>
    </w:p>
    <w:p w14:paraId="18BAD2C6" w14:textId="77777777" w:rsidR="0026330B" w:rsidRPr="00F90AA6" w:rsidRDefault="0026330B" w:rsidP="0026330B">
      <w:pPr>
        <w:pStyle w:val="Paragrafoelenco"/>
        <w:numPr>
          <w:ilvl w:val="0"/>
          <w:numId w:val="20"/>
        </w:numPr>
        <w:spacing w:after="140" w:line="276" w:lineRule="auto"/>
        <w:jc w:val="both"/>
        <w:rPr>
          <w:rFonts w:ascii="Arial" w:hAnsi="Arial" w:cs="Arial"/>
          <w:sz w:val="21"/>
          <w:szCs w:val="21"/>
        </w:rPr>
      </w:pPr>
      <w:r w:rsidRPr="00F90AA6">
        <w:rPr>
          <w:rFonts w:ascii="Arial" w:hAnsi="Arial" w:cs="Arial"/>
          <w:sz w:val="21"/>
          <w:szCs w:val="21"/>
        </w:rPr>
        <w:t>di impegnarsi a comunicare tempestivamente a SIMEST ogni variazione dei fatti e delle qualità oggetto delle presenti dichiarazioni che dovesse intervenire successivamente alla loro sottoscrizione e sino alla conclusione della procedura;</w:t>
      </w:r>
    </w:p>
    <w:p w14:paraId="5234C2E1" w14:textId="77777777" w:rsidR="0026330B" w:rsidRPr="00F90AA6" w:rsidRDefault="0026330B" w:rsidP="0026330B">
      <w:pPr>
        <w:pStyle w:val="Paragrafoelenco"/>
        <w:numPr>
          <w:ilvl w:val="0"/>
          <w:numId w:val="20"/>
        </w:numPr>
        <w:spacing w:after="140" w:line="276" w:lineRule="auto"/>
        <w:jc w:val="both"/>
        <w:rPr>
          <w:rFonts w:ascii="Arial" w:hAnsi="Arial" w:cs="Arial"/>
          <w:sz w:val="21"/>
          <w:szCs w:val="21"/>
        </w:rPr>
      </w:pPr>
      <w:r w:rsidRPr="00F90AA6">
        <w:rPr>
          <w:rFonts w:ascii="Arial" w:hAnsi="Arial" w:cs="Arial"/>
          <w:sz w:val="21"/>
          <w:szCs w:val="21"/>
        </w:rPr>
        <w:t>di aver preso visione dell'informativa sul trattamento dei dati personali resa ai sensi del Regolamento (UE) 2016/679 (Allegato C).</w:t>
      </w:r>
    </w:p>
    <w:p w14:paraId="4D25207B" w14:textId="77777777" w:rsidR="0026330B" w:rsidRPr="00F90AA6" w:rsidRDefault="0026330B" w:rsidP="0026330B">
      <w:pPr>
        <w:spacing w:after="160"/>
        <w:rPr>
          <w:rFonts w:ascii="Arial" w:hAnsi="Arial" w:cs="Arial"/>
          <w:sz w:val="21"/>
          <w:szCs w:val="21"/>
        </w:rPr>
      </w:pPr>
    </w:p>
    <w:p w14:paraId="245BFA5C" w14:textId="77777777" w:rsidR="0026330B" w:rsidRPr="00F90AA6" w:rsidRDefault="0026330B" w:rsidP="0026330B">
      <w:pPr>
        <w:spacing w:after="160" w:line="276" w:lineRule="auto"/>
        <w:jc w:val="both"/>
        <w:rPr>
          <w:rFonts w:ascii="Arial" w:hAnsi="Arial" w:cs="Arial"/>
          <w:sz w:val="21"/>
          <w:szCs w:val="21"/>
        </w:rPr>
      </w:pPr>
      <w:r w:rsidRPr="00F90AA6">
        <w:rPr>
          <w:rFonts w:ascii="Arial" w:hAnsi="Arial" w:cs="Arial"/>
          <w:sz w:val="21"/>
          <w:szCs w:val="21"/>
        </w:rPr>
        <w:t>Il/La sottoscritto/a allega alla presente copia fotostatica di un proprio documento di identità in corso di validità, ai sensi dell'art. 38, comma 3, del D.P.R. 445/2000.</w:t>
      </w:r>
    </w:p>
    <w:p w14:paraId="77A04F92" w14:textId="77777777" w:rsidR="0026330B" w:rsidRPr="00F90AA6" w:rsidRDefault="0026330B" w:rsidP="0026330B">
      <w:pPr>
        <w:spacing w:after="160" w:line="276" w:lineRule="auto"/>
        <w:jc w:val="both"/>
        <w:rPr>
          <w:rFonts w:ascii="Arial" w:hAnsi="Arial" w:cs="Arial"/>
          <w:sz w:val="21"/>
          <w:szCs w:val="21"/>
        </w:rPr>
      </w:pPr>
      <w:r w:rsidRPr="00F90AA6">
        <w:rPr>
          <w:rFonts w:ascii="Arial" w:hAnsi="Arial" w:cs="Arial"/>
          <w:sz w:val="21"/>
          <w:szCs w:val="21"/>
        </w:rPr>
        <w:t>Il/La sottoscritto/a dichiara altresì di essere informato/a che i dati personali raccolti saranno trattati, anche con strumenti informatici, esclusivamente nell'ambito e per le finalità del procedimento per il quale la presente dichiarazione è resa.</w:t>
      </w:r>
    </w:p>
    <w:p w14:paraId="5C197E10" w14:textId="77777777" w:rsidR="0026330B" w:rsidRPr="00F90AA6" w:rsidRDefault="0026330B" w:rsidP="0026330B">
      <w:pPr>
        <w:spacing w:after="240"/>
        <w:rPr>
          <w:rFonts w:ascii="Arial" w:hAnsi="Arial" w:cs="Arial"/>
          <w:sz w:val="21"/>
          <w:szCs w:val="21"/>
        </w:rPr>
      </w:pPr>
    </w:p>
    <w:p w14:paraId="3CE9F9FC" w14:textId="77777777" w:rsidR="00B06EF5" w:rsidRPr="00F90AA6" w:rsidRDefault="00B06EF5" w:rsidP="00B06EF5">
      <w:pPr>
        <w:tabs>
          <w:tab w:val="right" w:pos="9026"/>
        </w:tabs>
        <w:spacing w:after="80"/>
        <w:rPr>
          <w:rFonts w:ascii="Arial" w:hAnsi="Arial" w:cs="Arial"/>
          <w:sz w:val="21"/>
          <w:szCs w:val="21"/>
        </w:rPr>
      </w:pPr>
      <w:r w:rsidRPr="00F90AA6">
        <w:rPr>
          <w:rFonts w:ascii="Arial" w:hAnsi="Arial" w:cs="Arial"/>
          <w:sz w:val="21"/>
          <w:szCs w:val="21"/>
        </w:rPr>
        <w:t>Luogo e data __________________________</w:t>
      </w:r>
      <w:r w:rsidRPr="00F90AA6">
        <w:rPr>
          <w:rFonts w:ascii="Arial" w:hAnsi="Arial" w:cs="Arial"/>
          <w:sz w:val="21"/>
          <w:szCs w:val="21"/>
        </w:rPr>
        <w:tab/>
      </w:r>
    </w:p>
    <w:p w14:paraId="77281228" w14:textId="77777777" w:rsidR="00B06EF5" w:rsidRPr="00F90AA6" w:rsidRDefault="00B06EF5" w:rsidP="00B06EF5">
      <w:pPr>
        <w:spacing w:before="360"/>
        <w:jc w:val="right"/>
        <w:rPr>
          <w:rFonts w:ascii="Arial" w:hAnsi="Arial" w:cs="Arial"/>
          <w:sz w:val="21"/>
          <w:szCs w:val="21"/>
        </w:rPr>
      </w:pPr>
      <w:r w:rsidRPr="00F90AA6">
        <w:rPr>
          <w:rFonts w:ascii="Arial" w:hAnsi="Arial" w:cs="Arial"/>
          <w:sz w:val="21"/>
          <w:szCs w:val="21"/>
        </w:rPr>
        <w:t>________________________________</w:t>
      </w:r>
    </w:p>
    <w:p w14:paraId="574D9206" w14:textId="77777777" w:rsidR="00B06EF5" w:rsidRDefault="00B06EF5" w:rsidP="00B06EF5">
      <w:pPr>
        <w:pStyle w:val="Default"/>
        <w:jc w:val="right"/>
        <w:rPr>
          <w:color w:val="auto"/>
          <w:sz w:val="21"/>
          <w:szCs w:val="21"/>
        </w:rPr>
      </w:pPr>
      <w:r>
        <w:rPr>
          <w:color w:val="auto"/>
          <w:sz w:val="21"/>
          <w:szCs w:val="21"/>
        </w:rPr>
        <w:t>Firma</w:t>
      </w:r>
    </w:p>
    <w:p w14:paraId="7ACD1179" w14:textId="77777777" w:rsidR="0026330B" w:rsidRPr="00F90AA6" w:rsidRDefault="0026330B" w:rsidP="0026330B">
      <w:pPr>
        <w:jc w:val="right"/>
        <w:rPr>
          <w:rFonts w:ascii="Arial" w:hAnsi="Arial" w:cs="Arial"/>
          <w:sz w:val="21"/>
          <w:szCs w:val="21"/>
        </w:rPr>
      </w:pPr>
    </w:p>
    <w:p w14:paraId="6BEE924B" w14:textId="77777777" w:rsidR="0026330B" w:rsidRPr="00F90AA6" w:rsidRDefault="0026330B" w:rsidP="0026330B">
      <w:pPr>
        <w:spacing w:after="240"/>
        <w:rPr>
          <w:rFonts w:ascii="Arial" w:hAnsi="Arial" w:cs="Arial"/>
          <w:sz w:val="21"/>
          <w:szCs w:val="21"/>
        </w:rPr>
      </w:pPr>
    </w:p>
    <w:p w14:paraId="3A6F3577" w14:textId="3D0932FE" w:rsidR="00D56874" w:rsidRPr="00F90AA6" w:rsidRDefault="0026330B" w:rsidP="00F90AA6">
      <w:pPr>
        <w:pBdr>
          <w:top w:val="single" w:sz="4" w:space="6" w:color="BFBFBF"/>
        </w:pBdr>
        <w:spacing w:before="120"/>
        <w:jc w:val="both"/>
        <w:rPr>
          <w:rFonts w:ascii="Arial" w:hAnsi="Arial" w:cs="Arial"/>
          <w:i/>
          <w:iCs/>
          <w:color w:val="595959"/>
          <w:sz w:val="21"/>
          <w:szCs w:val="21"/>
        </w:rPr>
      </w:pPr>
      <w:r w:rsidRPr="00F90AA6">
        <w:rPr>
          <w:rFonts w:ascii="Arial" w:hAnsi="Arial" w:cs="Arial"/>
          <w:b/>
          <w:bCs/>
          <w:sz w:val="16"/>
          <w:szCs w:val="16"/>
        </w:rPr>
        <w:t xml:space="preserve">Nota di compilazione: </w:t>
      </w:r>
      <w:r w:rsidRPr="00F90AA6">
        <w:rPr>
          <w:rFonts w:ascii="Arial" w:hAnsi="Arial" w:cs="Arial"/>
          <w:i/>
          <w:iCs/>
          <w:sz w:val="16"/>
          <w:szCs w:val="16"/>
        </w:rPr>
        <w:t>i campi tra parentesi quadre devono essere completati a cura dell'Operatore Privato; le voci non pertinenti vanno espressamente barrate. In caso di dichiarazioni rese da soggetto estero, le qualità autocertificabili ex artt. 46-47 D.P.R. 445/2000 vanno adattate al rispettivo ordinamento, ferma restando la responsabilità del dichiarante sulla veridicità di quanto attestato</w:t>
      </w:r>
      <w:r w:rsidRPr="00F90AA6">
        <w:rPr>
          <w:rFonts w:ascii="Arial" w:hAnsi="Arial" w:cs="Arial"/>
          <w:i/>
          <w:iCs/>
          <w:color w:val="595959"/>
          <w:sz w:val="16"/>
          <w:szCs w:val="16"/>
        </w:rPr>
        <w:t>.</w:t>
      </w:r>
    </w:p>
    <w:p w14:paraId="407A272C" w14:textId="77777777" w:rsidR="00F85556" w:rsidRDefault="00D56874" w:rsidP="004464F6">
      <w:pPr>
        <w:pStyle w:val="Default"/>
        <w:jc w:val="center"/>
        <w:rPr>
          <w:i/>
          <w:iCs/>
          <w:color w:val="595959"/>
          <w:sz w:val="21"/>
          <w:szCs w:val="21"/>
        </w:rPr>
      </w:pPr>
      <w:r w:rsidRPr="00F90AA6">
        <w:rPr>
          <w:i/>
          <w:iCs/>
          <w:color w:val="595959"/>
          <w:sz w:val="21"/>
          <w:szCs w:val="21"/>
        </w:rPr>
        <w:br w:type="page"/>
      </w:r>
    </w:p>
    <w:p w14:paraId="39EA3104" w14:textId="083315C0" w:rsidR="00F85556" w:rsidRDefault="00F85556" w:rsidP="00F85556">
      <w:pPr>
        <w:pStyle w:val="Default"/>
        <w:jc w:val="right"/>
        <w:rPr>
          <w:i/>
          <w:iCs/>
          <w:color w:val="595959"/>
          <w:sz w:val="21"/>
          <w:szCs w:val="21"/>
        </w:rPr>
      </w:pPr>
      <w:r>
        <w:rPr>
          <w:i/>
          <w:iCs/>
          <w:color w:val="595959"/>
          <w:sz w:val="21"/>
          <w:szCs w:val="21"/>
        </w:rPr>
        <w:t>Allegato C</w:t>
      </w:r>
    </w:p>
    <w:p w14:paraId="5D1D0347" w14:textId="77777777" w:rsidR="00F85556" w:rsidRDefault="00F85556" w:rsidP="004464F6">
      <w:pPr>
        <w:pStyle w:val="Default"/>
        <w:jc w:val="center"/>
        <w:rPr>
          <w:i/>
          <w:iCs/>
          <w:color w:val="595959"/>
          <w:sz w:val="21"/>
          <w:szCs w:val="21"/>
        </w:rPr>
      </w:pPr>
    </w:p>
    <w:p w14:paraId="14609B63" w14:textId="68674709" w:rsidR="00872E61" w:rsidRPr="00E857BF" w:rsidRDefault="00872E61" w:rsidP="004464F6">
      <w:pPr>
        <w:pStyle w:val="Default"/>
        <w:jc w:val="center"/>
        <w:rPr>
          <w:b/>
          <w:bCs/>
          <w:color w:val="auto"/>
          <w:sz w:val="21"/>
          <w:szCs w:val="21"/>
        </w:rPr>
      </w:pPr>
      <w:r w:rsidRPr="00E857BF">
        <w:rPr>
          <w:b/>
          <w:bCs/>
          <w:color w:val="auto"/>
          <w:sz w:val="21"/>
          <w:szCs w:val="21"/>
        </w:rPr>
        <w:t>INFORMATIVA SUL TRATTAMENTO DEI DATI PERSONALI</w:t>
      </w:r>
    </w:p>
    <w:p w14:paraId="5935E7BA" w14:textId="77777777" w:rsidR="00872E61" w:rsidRPr="00E857BF" w:rsidRDefault="00872E61" w:rsidP="004464F6">
      <w:pPr>
        <w:pStyle w:val="Default"/>
        <w:jc w:val="center"/>
        <w:rPr>
          <w:b/>
          <w:bCs/>
          <w:color w:val="auto"/>
          <w:sz w:val="21"/>
          <w:szCs w:val="21"/>
        </w:rPr>
      </w:pPr>
      <w:r w:rsidRPr="00E857BF">
        <w:rPr>
          <w:b/>
          <w:bCs/>
          <w:color w:val="auto"/>
          <w:sz w:val="21"/>
          <w:szCs w:val="21"/>
        </w:rPr>
        <w:t>ai sensi degli articoli 13 e 14 del Regolamento (UE) 2016/679</w:t>
      </w:r>
    </w:p>
    <w:p w14:paraId="658CCA8A" w14:textId="77777777" w:rsidR="004464F6" w:rsidRDefault="004464F6" w:rsidP="00872E61">
      <w:pPr>
        <w:pStyle w:val="Default"/>
        <w:rPr>
          <w:i/>
          <w:iCs/>
          <w:color w:val="595959"/>
          <w:sz w:val="21"/>
          <w:szCs w:val="21"/>
        </w:rPr>
      </w:pPr>
    </w:p>
    <w:p w14:paraId="04079E58" w14:textId="04EBCFBA" w:rsidR="00872E61" w:rsidRPr="00E857BF" w:rsidRDefault="00872E61" w:rsidP="004464F6">
      <w:pPr>
        <w:pStyle w:val="Default"/>
        <w:jc w:val="both"/>
        <w:rPr>
          <w:color w:val="auto"/>
          <w:sz w:val="21"/>
          <w:szCs w:val="21"/>
        </w:rPr>
      </w:pPr>
      <w:r w:rsidRPr="00E857BF">
        <w:rPr>
          <w:color w:val="auto"/>
          <w:sz w:val="21"/>
          <w:szCs w:val="21"/>
        </w:rPr>
        <w:t>La presente informativa descrive le modalità con cui SIMEST S.p.A. (di seguito “</w:t>
      </w:r>
      <w:r w:rsidRPr="00E857BF">
        <w:rPr>
          <w:b/>
          <w:bCs/>
          <w:color w:val="auto"/>
          <w:sz w:val="21"/>
          <w:szCs w:val="21"/>
        </w:rPr>
        <w:t>SIMEST</w:t>
      </w:r>
      <w:r w:rsidRPr="00E857BF">
        <w:rPr>
          <w:color w:val="auto"/>
          <w:sz w:val="21"/>
          <w:szCs w:val="21"/>
        </w:rPr>
        <w:t>” e/o “</w:t>
      </w:r>
      <w:r w:rsidRPr="00E857BF">
        <w:rPr>
          <w:b/>
          <w:bCs/>
          <w:color w:val="auto"/>
          <w:sz w:val="21"/>
          <w:szCs w:val="21"/>
        </w:rPr>
        <w:t>Titolare</w:t>
      </w:r>
      <w:r w:rsidRPr="00E857BF">
        <w:rPr>
          <w:color w:val="auto"/>
          <w:sz w:val="21"/>
          <w:szCs w:val="21"/>
        </w:rPr>
        <w:t>”), con sede legale in Via Vincenzo Bellini, 15, 00198, Roma, in qualità di Titolare del trattamento, raccoglie, tratta e gestisce i dati personali forniti dagli interessati (di seguito, “</w:t>
      </w:r>
      <w:r w:rsidRPr="00E857BF">
        <w:rPr>
          <w:b/>
          <w:bCs/>
          <w:color w:val="auto"/>
          <w:sz w:val="21"/>
          <w:szCs w:val="21"/>
        </w:rPr>
        <w:t>Interessati</w:t>
      </w:r>
      <w:r w:rsidRPr="00E857BF">
        <w:rPr>
          <w:color w:val="auto"/>
          <w:sz w:val="21"/>
          <w:szCs w:val="21"/>
        </w:rPr>
        <w:t>”).</w:t>
      </w:r>
    </w:p>
    <w:p w14:paraId="33524C4B" w14:textId="2CE0142C" w:rsidR="00872E61" w:rsidRPr="00E857BF" w:rsidRDefault="00872E61" w:rsidP="004464F6">
      <w:pPr>
        <w:pStyle w:val="Default"/>
        <w:jc w:val="both"/>
        <w:rPr>
          <w:color w:val="auto"/>
          <w:sz w:val="21"/>
          <w:szCs w:val="21"/>
        </w:rPr>
      </w:pPr>
      <w:r w:rsidRPr="00E857BF">
        <w:rPr>
          <w:color w:val="auto"/>
          <w:sz w:val="21"/>
          <w:szCs w:val="21"/>
        </w:rPr>
        <w:t>Il Titolare ha nominato un Responsabile per la Protezione dei dati contattabile al seguente indirizzo e-mail: privacy@simest.it Il trattamento dei dati personali avviene in conformità con le normative applicabili in materia privacy (Regolamento (UE) 2016/679, di seguito “</w:t>
      </w:r>
      <w:r w:rsidRPr="00E857BF">
        <w:rPr>
          <w:b/>
          <w:bCs/>
          <w:color w:val="auto"/>
          <w:sz w:val="21"/>
          <w:szCs w:val="21"/>
        </w:rPr>
        <w:t>GDPR</w:t>
      </w:r>
      <w:r w:rsidRPr="00E857BF">
        <w:rPr>
          <w:color w:val="auto"/>
          <w:sz w:val="21"/>
          <w:szCs w:val="21"/>
        </w:rPr>
        <w:t>”; D.lgs. 196/2003 e s.m.i., “</w:t>
      </w:r>
      <w:r w:rsidRPr="00E857BF">
        <w:rPr>
          <w:b/>
          <w:bCs/>
          <w:color w:val="auto"/>
          <w:sz w:val="21"/>
          <w:szCs w:val="21"/>
        </w:rPr>
        <w:t>Codice Privacy</w:t>
      </w:r>
      <w:r w:rsidRPr="00E857BF">
        <w:rPr>
          <w:color w:val="auto"/>
          <w:sz w:val="21"/>
          <w:szCs w:val="21"/>
        </w:rPr>
        <w:t>”).</w:t>
      </w:r>
    </w:p>
    <w:p w14:paraId="4BB5F97F" w14:textId="77777777" w:rsidR="00E857BF" w:rsidRDefault="00E857BF" w:rsidP="004464F6">
      <w:pPr>
        <w:pStyle w:val="Default"/>
        <w:jc w:val="both"/>
        <w:rPr>
          <w:b/>
          <w:bCs/>
          <w:color w:val="auto"/>
          <w:sz w:val="21"/>
          <w:szCs w:val="21"/>
        </w:rPr>
      </w:pPr>
    </w:p>
    <w:p w14:paraId="7745A72B" w14:textId="0DBDF6E9" w:rsidR="00872E61" w:rsidRPr="00E857BF" w:rsidRDefault="00872E61" w:rsidP="004464F6">
      <w:pPr>
        <w:pStyle w:val="Default"/>
        <w:jc w:val="both"/>
        <w:rPr>
          <w:b/>
          <w:bCs/>
          <w:color w:val="auto"/>
          <w:sz w:val="21"/>
          <w:szCs w:val="21"/>
        </w:rPr>
      </w:pPr>
      <w:r w:rsidRPr="00E857BF">
        <w:rPr>
          <w:b/>
          <w:bCs/>
          <w:color w:val="auto"/>
          <w:sz w:val="21"/>
          <w:szCs w:val="21"/>
        </w:rPr>
        <w:t>1. Fonti e Tipologia di dati trattati</w:t>
      </w:r>
    </w:p>
    <w:p w14:paraId="71EA9F72" w14:textId="77777777" w:rsidR="00741374" w:rsidRDefault="00741374" w:rsidP="004464F6">
      <w:pPr>
        <w:pStyle w:val="Default"/>
        <w:jc w:val="both"/>
        <w:rPr>
          <w:color w:val="auto"/>
          <w:sz w:val="21"/>
          <w:szCs w:val="21"/>
        </w:rPr>
      </w:pPr>
    </w:p>
    <w:p w14:paraId="462B193A" w14:textId="0AA8344A" w:rsidR="00872E61" w:rsidRPr="00E857BF" w:rsidRDefault="00872E61" w:rsidP="004464F6">
      <w:pPr>
        <w:pStyle w:val="Default"/>
        <w:jc w:val="both"/>
        <w:rPr>
          <w:color w:val="auto"/>
          <w:sz w:val="21"/>
          <w:szCs w:val="21"/>
        </w:rPr>
      </w:pPr>
      <w:r w:rsidRPr="00E857BF">
        <w:rPr>
          <w:color w:val="auto"/>
          <w:sz w:val="21"/>
          <w:szCs w:val="21"/>
        </w:rPr>
        <w:t>I dati personali trattati dal Titolare in connessione all’instaurazione e successiva gestione del rapporto contrattuale tra le parti sono raccolti direttamente presso la clientela, anche attraverso l’utilizzo di tecniche di comunicazione a distanza (quali il sito internet e i servizi web in esso contenuti), ovvero presso terzi come, ad esempio, Amministrazioni Pubbliche, Pubblici Registri, C.C.I.A.A., banche dati di società private (ad es. piattaforme informatiche dedicate alla business intelligence e alla raccolta di informazione commerciali, messe a disposizione da fornitori specializzati. Per maggiori informazioni in merito ai trattamenti effettuati in tale ambito si rinvia all’informativa disponibile al seguente link:</w:t>
      </w:r>
    </w:p>
    <w:p w14:paraId="7E73A29A" w14:textId="77777777" w:rsidR="00872E61" w:rsidRPr="00E857BF" w:rsidRDefault="00872E61" w:rsidP="004464F6">
      <w:pPr>
        <w:pStyle w:val="Default"/>
        <w:jc w:val="both"/>
        <w:rPr>
          <w:color w:val="auto"/>
          <w:sz w:val="21"/>
          <w:szCs w:val="21"/>
        </w:rPr>
      </w:pPr>
      <w:r w:rsidRPr="00E857BF">
        <w:rPr>
          <w:color w:val="auto"/>
          <w:sz w:val="21"/>
          <w:szCs w:val="21"/>
        </w:rPr>
        <w:t>https://www.informativaprivacyancic.it/informativa-sul-trattamento-dei-dati-personali-per-finalita-di-informazionecommerciale.aspx).</w:t>
      </w:r>
    </w:p>
    <w:p w14:paraId="3531FAA9" w14:textId="77777777" w:rsidR="00872E61" w:rsidRPr="00E857BF" w:rsidRDefault="00872E61" w:rsidP="004464F6">
      <w:pPr>
        <w:pStyle w:val="Default"/>
        <w:jc w:val="both"/>
        <w:rPr>
          <w:color w:val="auto"/>
          <w:sz w:val="21"/>
          <w:szCs w:val="21"/>
        </w:rPr>
      </w:pPr>
      <w:r w:rsidRPr="00E857BF">
        <w:rPr>
          <w:color w:val="auto"/>
          <w:sz w:val="21"/>
          <w:szCs w:val="21"/>
        </w:rPr>
        <w:t>I dati trattati dal Titolare possono includere dati anagrafici (es. nome, cognome, data di nascita, indirizzo, immagine, sesso, stato civile, codice fiscale, ecc.) e informazioni di contatto (es. indirizzo di residenza, e-mail, numero di telefono, documento di identità), nonché informazioni commerciali e creditizie e dati relativi alla solvibilità (dati, anche valutativi, relativi ad aspetti patrimoniali, economici, finanziari, creditizi, aziendali, industriali, organizzativi e produttivi imprenditoriali e professionali, quali ad es. visure camerali, bilanci, protesti e procedure concorsuali, pregiudizievoli di conservatoria, dati ipocatastali, nonché eventuali dati giudiziari riportati nelle fonti pubbliche o generalmente accessibili da chiunque).</w:t>
      </w:r>
    </w:p>
    <w:p w14:paraId="596A0407" w14:textId="77777777" w:rsidR="00872E61" w:rsidRPr="00E857BF" w:rsidRDefault="00872E61" w:rsidP="004464F6">
      <w:pPr>
        <w:pStyle w:val="Default"/>
        <w:jc w:val="both"/>
        <w:rPr>
          <w:color w:val="auto"/>
          <w:sz w:val="21"/>
          <w:szCs w:val="21"/>
        </w:rPr>
      </w:pPr>
      <w:r w:rsidRPr="00E857BF">
        <w:rPr>
          <w:color w:val="auto"/>
          <w:sz w:val="21"/>
          <w:szCs w:val="21"/>
        </w:rPr>
        <w:t xml:space="preserve">Inoltre, nell’adempimento di specifici obblighi relativi alla gestione del rapporto (quali ad esempio le comunicazioni obbligatorie alle Autorità), nonché in occasione di comunicazioni da parte del cliente, può accadere che il Titolare tratti dati giudiziari ex art. 10 del GDPR relativi al cliente e ai propri procuratori quali, a titolo esemplificativo, certificati antimafia, casellario giudiziale/carichi pendenti, presenza in </w:t>
      </w:r>
      <w:r w:rsidRPr="00E857BF">
        <w:rPr>
          <w:i/>
          <w:iCs/>
          <w:color w:val="auto"/>
          <w:sz w:val="21"/>
          <w:szCs w:val="21"/>
        </w:rPr>
        <w:t>sanction list</w:t>
      </w:r>
      <w:r w:rsidRPr="00E857BF">
        <w:rPr>
          <w:color w:val="auto"/>
          <w:sz w:val="21"/>
          <w:szCs w:val="21"/>
        </w:rPr>
        <w:t xml:space="preserve"> internazionali. Tali dati, laddove acquisiti, saranno trattati per adempiere a specifici obblighi previsti da leggi, regolamenti o da eventuali disposizioni impartite dalle autorità (quali gli obblighi di legge ai sensi del D.Lgs. 231/2007, nonché ai fini di controlli antimafia e antiterrorismo).</w:t>
      </w:r>
    </w:p>
    <w:p w14:paraId="53296A31" w14:textId="77777777" w:rsidR="00872E61" w:rsidRPr="00E857BF" w:rsidRDefault="00872E61" w:rsidP="004464F6">
      <w:pPr>
        <w:pStyle w:val="Default"/>
        <w:jc w:val="both"/>
        <w:rPr>
          <w:color w:val="auto"/>
          <w:sz w:val="21"/>
          <w:szCs w:val="21"/>
        </w:rPr>
      </w:pPr>
      <w:r w:rsidRPr="00E857BF">
        <w:rPr>
          <w:color w:val="auto"/>
          <w:sz w:val="21"/>
          <w:szCs w:val="21"/>
        </w:rPr>
        <w:t>Tra i dati forniti per la finalità di cui al successivo punto 2) vi potranno essere i dati di contatto di persone fisiche che prestino la propria attività per conto del cliente, quali dipendenti o in via autonoma (ad es. nome, cognome, indirizzo e-mail aziendale, telefono). Il Titolare si impegna a non trattare tali dati per finalità ulteriori rispetto a quelle sottoindicate. Il cliente si impegna a portare la presente informativa all’attenzione di tali soggetti.</w:t>
      </w:r>
    </w:p>
    <w:p w14:paraId="62A92359" w14:textId="77777777" w:rsidR="00E857BF" w:rsidRDefault="00E857BF" w:rsidP="004464F6">
      <w:pPr>
        <w:pStyle w:val="Default"/>
        <w:jc w:val="both"/>
        <w:rPr>
          <w:b/>
          <w:bCs/>
          <w:color w:val="auto"/>
          <w:sz w:val="21"/>
          <w:szCs w:val="21"/>
        </w:rPr>
      </w:pPr>
    </w:p>
    <w:p w14:paraId="76DBB7FC" w14:textId="068CCD35" w:rsidR="00872E61" w:rsidRPr="00E857BF" w:rsidRDefault="00872E61" w:rsidP="004464F6">
      <w:pPr>
        <w:pStyle w:val="Default"/>
        <w:jc w:val="both"/>
        <w:rPr>
          <w:b/>
          <w:bCs/>
          <w:color w:val="auto"/>
          <w:sz w:val="21"/>
          <w:szCs w:val="21"/>
        </w:rPr>
      </w:pPr>
      <w:r w:rsidRPr="00E857BF">
        <w:rPr>
          <w:b/>
          <w:bCs/>
          <w:color w:val="auto"/>
          <w:sz w:val="21"/>
          <w:szCs w:val="21"/>
        </w:rPr>
        <w:t>2. Finalità, base giuridica dei trattamenti e natura del conferimento dei dati personali</w:t>
      </w:r>
    </w:p>
    <w:p w14:paraId="04354517" w14:textId="77777777" w:rsidR="00741374" w:rsidRDefault="00741374" w:rsidP="004464F6">
      <w:pPr>
        <w:pStyle w:val="Default"/>
        <w:jc w:val="both"/>
        <w:rPr>
          <w:color w:val="auto"/>
          <w:sz w:val="21"/>
          <w:szCs w:val="21"/>
        </w:rPr>
      </w:pPr>
    </w:p>
    <w:p w14:paraId="662E24BF" w14:textId="04EC9C4F" w:rsidR="00872E61" w:rsidRPr="00E857BF" w:rsidRDefault="00872E61" w:rsidP="004464F6">
      <w:pPr>
        <w:pStyle w:val="Default"/>
        <w:jc w:val="both"/>
        <w:rPr>
          <w:color w:val="auto"/>
          <w:sz w:val="21"/>
          <w:szCs w:val="21"/>
        </w:rPr>
      </w:pPr>
      <w:r w:rsidRPr="00E857BF">
        <w:rPr>
          <w:color w:val="auto"/>
          <w:sz w:val="21"/>
          <w:szCs w:val="21"/>
        </w:rPr>
        <w:t>Il Titolare potrà trattare i dati personali degli Interessati per le finalità di trattamento di seguito riportate:</w:t>
      </w:r>
    </w:p>
    <w:p w14:paraId="4C460990" w14:textId="4F0BE0FD" w:rsidR="00872E61" w:rsidRPr="00E857BF" w:rsidRDefault="00872E61" w:rsidP="00E857BF">
      <w:pPr>
        <w:pStyle w:val="Default"/>
        <w:ind w:left="426" w:hanging="426"/>
        <w:jc w:val="both"/>
        <w:rPr>
          <w:color w:val="auto"/>
          <w:sz w:val="21"/>
          <w:szCs w:val="21"/>
        </w:rPr>
      </w:pPr>
      <w:r w:rsidRPr="00E857BF">
        <w:rPr>
          <w:color w:val="auto"/>
          <w:sz w:val="21"/>
          <w:szCs w:val="21"/>
        </w:rPr>
        <w:t>a)</w:t>
      </w:r>
      <w:r w:rsidR="001D3273" w:rsidRPr="00E857BF">
        <w:rPr>
          <w:color w:val="auto"/>
          <w:sz w:val="21"/>
          <w:szCs w:val="21"/>
        </w:rPr>
        <w:t xml:space="preserve"> </w:t>
      </w:r>
      <w:r w:rsidR="00E857BF">
        <w:rPr>
          <w:color w:val="auto"/>
          <w:sz w:val="21"/>
          <w:szCs w:val="21"/>
        </w:rPr>
        <w:tab/>
      </w:r>
      <w:r w:rsidRPr="00E857BF">
        <w:rPr>
          <w:color w:val="auto"/>
          <w:sz w:val="21"/>
          <w:szCs w:val="21"/>
        </w:rPr>
        <w:t>attività strettamente connesse e strumentali all’instaurazione ed alla gestione dei rapporti con la clientela (es. acquisizione di informazioni preliminari alla conclusione di un contratto, esecuzione di operazioni sulla base degli obblighi derivanti da contratti conclusi con la clientela, ecc.). Per tale finalità la base giuridica risiede nell’esecuzione di un contratto di cui l’Interessato è parte (art. 6, comma 1, lett. b) del GDPR);</w:t>
      </w:r>
    </w:p>
    <w:p w14:paraId="6350DC68" w14:textId="15C33C7A" w:rsidR="00872E61" w:rsidRPr="00E857BF" w:rsidRDefault="00872E61" w:rsidP="00E857BF">
      <w:pPr>
        <w:pStyle w:val="Default"/>
        <w:ind w:left="426" w:hanging="426"/>
        <w:jc w:val="both"/>
        <w:rPr>
          <w:color w:val="auto"/>
          <w:sz w:val="21"/>
          <w:szCs w:val="21"/>
        </w:rPr>
      </w:pPr>
      <w:r w:rsidRPr="00E857BF">
        <w:rPr>
          <w:color w:val="auto"/>
          <w:sz w:val="21"/>
          <w:szCs w:val="21"/>
        </w:rPr>
        <w:t>b)</w:t>
      </w:r>
      <w:r w:rsidR="001D3273" w:rsidRPr="00E857BF">
        <w:rPr>
          <w:color w:val="auto"/>
          <w:sz w:val="21"/>
          <w:szCs w:val="21"/>
        </w:rPr>
        <w:t xml:space="preserve"> </w:t>
      </w:r>
      <w:r w:rsidR="00E857BF">
        <w:rPr>
          <w:color w:val="auto"/>
          <w:sz w:val="21"/>
          <w:szCs w:val="21"/>
        </w:rPr>
        <w:tab/>
      </w:r>
      <w:r w:rsidRPr="00E857BF">
        <w:rPr>
          <w:color w:val="auto"/>
          <w:sz w:val="21"/>
          <w:szCs w:val="21"/>
        </w:rPr>
        <w:t>attività derivanti da obblighi di legge, da regolamenti, dalla normativa comunitaria, da disposizioni impartite da autorità a ciò legittimate dalla legge o da organi di vigilanza e controllo. Il trattamento è necessario per adempiere un obbligo legale al quale è soggetto il Titolare (art. 6, comma 1 lett. c) del GDPR);</w:t>
      </w:r>
    </w:p>
    <w:p w14:paraId="7DF2B365" w14:textId="7DF3E3BE" w:rsidR="00872E61" w:rsidRPr="00E857BF" w:rsidRDefault="00872E61" w:rsidP="00E857BF">
      <w:pPr>
        <w:pStyle w:val="Default"/>
        <w:ind w:left="426" w:hanging="426"/>
        <w:jc w:val="both"/>
        <w:rPr>
          <w:color w:val="auto"/>
          <w:sz w:val="21"/>
          <w:szCs w:val="21"/>
        </w:rPr>
      </w:pPr>
      <w:r w:rsidRPr="00E857BF">
        <w:rPr>
          <w:color w:val="auto"/>
          <w:sz w:val="21"/>
          <w:szCs w:val="21"/>
        </w:rPr>
        <w:t>c)</w:t>
      </w:r>
      <w:r w:rsidR="001D3273" w:rsidRPr="00E857BF">
        <w:rPr>
          <w:color w:val="auto"/>
          <w:sz w:val="21"/>
          <w:szCs w:val="21"/>
        </w:rPr>
        <w:t xml:space="preserve"> </w:t>
      </w:r>
      <w:r w:rsidR="00E857BF">
        <w:rPr>
          <w:color w:val="auto"/>
          <w:sz w:val="21"/>
          <w:szCs w:val="21"/>
        </w:rPr>
        <w:tab/>
      </w:r>
      <w:r w:rsidRPr="00E857BF">
        <w:rPr>
          <w:color w:val="auto"/>
          <w:sz w:val="21"/>
          <w:szCs w:val="21"/>
        </w:rPr>
        <w:t>esercizio dei diritti del Titolare in sede giudiziaria, stragiudiziale e gestione del contenzioso, ivi inclusi eventuali pre-contenziosi, nonché prevenzione e repressione degli atti illeciti: in questo caso i dati personali potranno essere trattati per il perseguimento di un legittimo interesse del Titolare (art. 6, comma 1 lett. f) del GDPR), che corrisponde al diritto di azione costituzionalmente garantito (art. 24 Cost.) e, in quanto tale, è socialmente riconosciuto come prevalente rispetto agli interessi del singolo soggetto interessato;</w:t>
      </w:r>
    </w:p>
    <w:p w14:paraId="135E7C4A" w14:textId="1074DE8C" w:rsidR="00872E61" w:rsidRPr="00E857BF" w:rsidRDefault="00872E61" w:rsidP="00E857BF">
      <w:pPr>
        <w:pStyle w:val="Default"/>
        <w:ind w:left="426" w:hanging="426"/>
        <w:jc w:val="both"/>
        <w:rPr>
          <w:color w:val="auto"/>
          <w:sz w:val="21"/>
          <w:szCs w:val="21"/>
        </w:rPr>
      </w:pPr>
      <w:r w:rsidRPr="00E857BF">
        <w:rPr>
          <w:color w:val="auto"/>
          <w:sz w:val="21"/>
          <w:szCs w:val="21"/>
        </w:rPr>
        <w:t>d)</w:t>
      </w:r>
      <w:r w:rsidR="001D3273" w:rsidRPr="00E857BF">
        <w:rPr>
          <w:color w:val="auto"/>
          <w:sz w:val="21"/>
          <w:szCs w:val="21"/>
        </w:rPr>
        <w:t xml:space="preserve"> </w:t>
      </w:r>
      <w:r w:rsidR="00E857BF">
        <w:rPr>
          <w:color w:val="auto"/>
          <w:sz w:val="21"/>
          <w:szCs w:val="21"/>
        </w:rPr>
        <w:tab/>
      </w:r>
      <w:r w:rsidRPr="00E857BF">
        <w:rPr>
          <w:color w:val="auto"/>
          <w:sz w:val="21"/>
          <w:szCs w:val="21"/>
        </w:rPr>
        <w:t>attività di promozione e informazione commerciale (es. invio di materiale informativo, anche attraverso newsletters, compimento di ricerche di mercato, inviti ad eventi ed altre manifestazioni correlate) e di rilevazione di qualità attraverso mezzi di comunicazione tradizionali (posta ordinaria, chiamate tramite operatore) nonché strumenti automatizzati (e-mail, sms, instant messaging). Tale trattamento si fonda sul consenso dell’Interessato (art. 6, par.1, lettera a) del GDPR);</w:t>
      </w:r>
    </w:p>
    <w:p w14:paraId="5FE0575D" w14:textId="4F4EE3A2" w:rsidR="00872E61" w:rsidRPr="00E857BF" w:rsidRDefault="00872E61" w:rsidP="00E857BF">
      <w:pPr>
        <w:pStyle w:val="Default"/>
        <w:numPr>
          <w:ilvl w:val="0"/>
          <w:numId w:val="14"/>
        </w:numPr>
        <w:ind w:left="426" w:hanging="426"/>
        <w:jc w:val="both"/>
        <w:rPr>
          <w:color w:val="auto"/>
          <w:sz w:val="21"/>
          <w:szCs w:val="21"/>
        </w:rPr>
      </w:pPr>
      <w:r w:rsidRPr="00E857BF">
        <w:rPr>
          <w:color w:val="auto"/>
          <w:sz w:val="21"/>
          <w:szCs w:val="21"/>
        </w:rPr>
        <w:t>comunicazione dei dati personali a terzi (e.g., Soggetti Istituzionali operanti in ambito economico-finanziario) per fini di attività di promozione e informazione commerciale, ricerche di mercato, effettuate attraverso mezzi di comunicazione tradizionali (posta ordinaria, chiamate tramite operatore) nonché strumenti automatizzati (e-mail, sms, instant messaging). Tale trattamento si fonda sul consenso dell’Interessato (art. 6, par. 1, lettera a) del</w:t>
      </w:r>
      <w:r w:rsidR="00FF25AE" w:rsidRPr="00E857BF">
        <w:rPr>
          <w:color w:val="auto"/>
          <w:sz w:val="21"/>
          <w:szCs w:val="21"/>
        </w:rPr>
        <w:t xml:space="preserve"> </w:t>
      </w:r>
      <w:r w:rsidRPr="00E857BF">
        <w:rPr>
          <w:color w:val="auto"/>
          <w:sz w:val="21"/>
          <w:szCs w:val="21"/>
        </w:rPr>
        <w:t>GDPR);</w:t>
      </w:r>
    </w:p>
    <w:p w14:paraId="3EB058D0" w14:textId="2FB5D8DB" w:rsidR="00872E61" w:rsidRPr="00E857BF" w:rsidRDefault="00872E61" w:rsidP="00E857BF">
      <w:pPr>
        <w:pStyle w:val="Default"/>
        <w:numPr>
          <w:ilvl w:val="0"/>
          <w:numId w:val="14"/>
        </w:numPr>
        <w:ind w:left="426" w:hanging="426"/>
        <w:jc w:val="both"/>
        <w:rPr>
          <w:color w:val="auto"/>
          <w:sz w:val="21"/>
          <w:szCs w:val="21"/>
        </w:rPr>
      </w:pPr>
      <w:r w:rsidRPr="00E857BF">
        <w:rPr>
          <w:color w:val="auto"/>
          <w:sz w:val="21"/>
          <w:szCs w:val="21"/>
        </w:rPr>
        <w:t>effettuare verifiche sulla situazione economica, finanziaria e patrimoniale dei propri clienti e partner commerciali, e, di conseguenza, sulla loro solidità, solvibilità ed affidabilità, sia nell’ambito di relazioni commerciali in corso che di rapporti in via di instaurazione, oltre che per la tutela dei propri diritti. Per tale finalità la base giuridica risiede nel legittimo interesse del Titolare (art. 6, comma 1, lett. f) del GDPR).</w:t>
      </w:r>
    </w:p>
    <w:p w14:paraId="4B5F3E16" w14:textId="77777777" w:rsidR="00E857BF" w:rsidRDefault="00E857BF" w:rsidP="004464F6">
      <w:pPr>
        <w:pStyle w:val="Default"/>
        <w:jc w:val="both"/>
        <w:rPr>
          <w:color w:val="auto"/>
          <w:sz w:val="21"/>
          <w:szCs w:val="21"/>
        </w:rPr>
      </w:pPr>
    </w:p>
    <w:p w14:paraId="0E4C0499" w14:textId="6E8A5156" w:rsidR="00872E61" w:rsidRPr="00E857BF" w:rsidRDefault="00872E61" w:rsidP="004464F6">
      <w:pPr>
        <w:pStyle w:val="Default"/>
        <w:jc w:val="both"/>
        <w:rPr>
          <w:color w:val="auto"/>
          <w:sz w:val="21"/>
          <w:szCs w:val="21"/>
        </w:rPr>
      </w:pPr>
      <w:r w:rsidRPr="00E857BF">
        <w:rPr>
          <w:color w:val="auto"/>
          <w:sz w:val="21"/>
          <w:szCs w:val="21"/>
        </w:rPr>
        <w:t>Il conferimento dei dati personali da parte dell'interessato per le finalità di cui alle lettere a), b), c) ed f) è necessario ai fini dell’instaurazione e della prosecuzione del rapporto contrattuale e al rispetto degli obblighi ad esso connessi; il loro mancato conferimento non consentirà l’instaurazione o la prosecuzione del rapporto contrattuale.</w:t>
      </w:r>
    </w:p>
    <w:p w14:paraId="17BF48EA" w14:textId="77777777" w:rsidR="00E857BF" w:rsidRDefault="00E857BF" w:rsidP="004464F6">
      <w:pPr>
        <w:pStyle w:val="Default"/>
        <w:jc w:val="both"/>
        <w:rPr>
          <w:color w:val="auto"/>
          <w:sz w:val="21"/>
          <w:szCs w:val="21"/>
        </w:rPr>
      </w:pPr>
    </w:p>
    <w:p w14:paraId="15591DAD" w14:textId="1FDDB6EC" w:rsidR="00872E61" w:rsidRPr="00E857BF" w:rsidRDefault="00872E61" w:rsidP="004464F6">
      <w:pPr>
        <w:pStyle w:val="Default"/>
        <w:jc w:val="both"/>
        <w:rPr>
          <w:color w:val="auto"/>
          <w:sz w:val="21"/>
          <w:szCs w:val="21"/>
        </w:rPr>
      </w:pPr>
      <w:r w:rsidRPr="00E857BF">
        <w:rPr>
          <w:color w:val="auto"/>
          <w:sz w:val="21"/>
          <w:szCs w:val="21"/>
        </w:rPr>
        <w:t>Il conferimento dei dati per la finalità di cui alle lettere d) e e) è facoltativo; laddove l’Interessato non voglia prestare il proprio consenso al trattamento dei dati personali per tali finalità, ciò non impedirà, comunque, a SIMEST di perfezionare, dare esecuzione o proseguire il rapporto contrattuale. La revoca del consenso, per le finalità di cui alle lett. d) e e), può essere esercitata in qualsiasi momento, senza pregiudicare la liceità del trattamento effettuato fino a quel momento, mediante: (i) l’invio di una comunicazione al Titolare al seguente indirizzo e-mail: privacy@simest.it; (ii) (ove applicabile) click sul tasto dedicato presente in calce ad ogni comunicazione inviata da SIMEST.</w:t>
      </w:r>
    </w:p>
    <w:p w14:paraId="286D5CC6" w14:textId="77777777" w:rsidR="00E857BF" w:rsidRDefault="00E857BF" w:rsidP="004464F6">
      <w:pPr>
        <w:pStyle w:val="Default"/>
        <w:jc w:val="both"/>
        <w:rPr>
          <w:color w:val="auto"/>
          <w:sz w:val="21"/>
          <w:szCs w:val="21"/>
        </w:rPr>
      </w:pPr>
    </w:p>
    <w:p w14:paraId="16D44340" w14:textId="205CEFEF" w:rsidR="00872E61" w:rsidRPr="00E857BF" w:rsidRDefault="00872E61" w:rsidP="004464F6">
      <w:pPr>
        <w:pStyle w:val="Default"/>
        <w:jc w:val="both"/>
        <w:rPr>
          <w:b/>
          <w:bCs/>
          <w:color w:val="auto"/>
          <w:sz w:val="21"/>
          <w:szCs w:val="21"/>
        </w:rPr>
      </w:pPr>
      <w:r w:rsidRPr="00E857BF">
        <w:rPr>
          <w:b/>
          <w:bCs/>
          <w:color w:val="auto"/>
          <w:sz w:val="21"/>
          <w:szCs w:val="21"/>
        </w:rPr>
        <w:t>3. Modalità di trattamento dei dati personali</w:t>
      </w:r>
    </w:p>
    <w:p w14:paraId="6132DB78" w14:textId="77777777" w:rsidR="00741374" w:rsidRDefault="00741374" w:rsidP="004464F6">
      <w:pPr>
        <w:pStyle w:val="Default"/>
        <w:jc w:val="both"/>
        <w:rPr>
          <w:color w:val="auto"/>
          <w:sz w:val="21"/>
          <w:szCs w:val="21"/>
        </w:rPr>
      </w:pPr>
    </w:p>
    <w:p w14:paraId="6824BA13" w14:textId="3A6C20CB" w:rsidR="00872E61" w:rsidRPr="00E857BF" w:rsidRDefault="00872E61" w:rsidP="004464F6">
      <w:pPr>
        <w:pStyle w:val="Default"/>
        <w:jc w:val="both"/>
        <w:rPr>
          <w:color w:val="auto"/>
          <w:sz w:val="21"/>
          <w:szCs w:val="21"/>
        </w:rPr>
      </w:pPr>
      <w:r w:rsidRPr="00E857BF">
        <w:rPr>
          <w:color w:val="auto"/>
          <w:sz w:val="21"/>
          <w:szCs w:val="21"/>
        </w:rPr>
        <w:t>In relazione alle indicate finalità, il trattamento dei dati personali avviene mediante strumenti manuali, informatici e telematici con logiche strettamente correlate alle finalità stesse e, comunque, in modo da garantire la sicurezza e la riservatezza dei dati stessi.</w:t>
      </w:r>
    </w:p>
    <w:p w14:paraId="64036436" w14:textId="77777777" w:rsidR="00872E61" w:rsidRPr="00E857BF" w:rsidRDefault="00872E61" w:rsidP="004464F6">
      <w:pPr>
        <w:pStyle w:val="Default"/>
        <w:jc w:val="both"/>
        <w:rPr>
          <w:color w:val="auto"/>
          <w:sz w:val="21"/>
          <w:szCs w:val="21"/>
        </w:rPr>
      </w:pPr>
      <w:r w:rsidRPr="00E857BF">
        <w:rPr>
          <w:color w:val="auto"/>
          <w:sz w:val="21"/>
          <w:szCs w:val="21"/>
        </w:rPr>
        <w:t>Le attività di analisi delle informazioni commerciali e verifica della solvibilità, anche quando fondate su processi automatizzati di elaborazione delle informazioni commerciali da parte delle piattaforme dedicate, compresa la profilazione (es. scoring su solidità, solvibilità ed affidabilità o capacità economica dell’interessato), non avverranno con modalità esclusivamente automatizzate, ma comporteranno sempre l’intervento e la valutazione di persone fisiche a ciò debitamente autorizzate.</w:t>
      </w:r>
    </w:p>
    <w:p w14:paraId="455AEA0A" w14:textId="77777777" w:rsidR="00E857BF" w:rsidRDefault="00E857BF" w:rsidP="004464F6">
      <w:pPr>
        <w:pStyle w:val="Default"/>
        <w:jc w:val="both"/>
        <w:rPr>
          <w:b/>
          <w:bCs/>
          <w:color w:val="auto"/>
          <w:sz w:val="21"/>
          <w:szCs w:val="21"/>
        </w:rPr>
      </w:pPr>
    </w:p>
    <w:p w14:paraId="71284860" w14:textId="1F316776" w:rsidR="00872E61" w:rsidRPr="00E857BF" w:rsidRDefault="00872E61" w:rsidP="004464F6">
      <w:pPr>
        <w:pStyle w:val="Default"/>
        <w:jc w:val="both"/>
        <w:rPr>
          <w:b/>
          <w:bCs/>
          <w:color w:val="auto"/>
          <w:sz w:val="21"/>
          <w:szCs w:val="21"/>
        </w:rPr>
      </w:pPr>
      <w:r w:rsidRPr="00E857BF">
        <w:rPr>
          <w:b/>
          <w:bCs/>
          <w:color w:val="auto"/>
          <w:sz w:val="21"/>
          <w:szCs w:val="21"/>
        </w:rPr>
        <w:t>4. Conservazione dei dati personali</w:t>
      </w:r>
    </w:p>
    <w:p w14:paraId="4C12B668" w14:textId="77777777" w:rsidR="00741374" w:rsidRDefault="00741374" w:rsidP="004464F6">
      <w:pPr>
        <w:pStyle w:val="Default"/>
        <w:jc w:val="both"/>
        <w:rPr>
          <w:color w:val="auto"/>
          <w:sz w:val="21"/>
          <w:szCs w:val="21"/>
        </w:rPr>
      </w:pPr>
    </w:p>
    <w:p w14:paraId="316D8622" w14:textId="771A6E9F" w:rsidR="00872E61" w:rsidRPr="00E857BF" w:rsidRDefault="00872E61" w:rsidP="004464F6">
      <w:pPr>
        <w:pStyle w:val="Default"/>
        <w:jc w:val="both"/>
        <w:rPr>
          <w:color w:val="auto"/>
          <w:sz w:val="21"/>
          <w:szCs w:val="21"/>
        </w:rPr>
      </w:pPr>
      <w:r w:rsidRPr="00E857BF">
        <w:rPr>
          <w:color w:val="auto"/>
          <w:sz w:val="21"/>
          <w:szCs w:val="21"/>
        </w:rPr>
        <w:t>I dati personali saranno conservati solo per il tempo necessario alle finalità per le quali vengono raccolti nel rispetto del principio di minimizzazione ex art. 5.1.c) GDPR e, con riferimento alle finalità promozionali e di marketing fino a un massimo di 24 mesi dalla raccolta, fatta salva la possibilità per l’interessato di revocare il proprio consenso in ogni momento. Nell’ambito delle finalità connesse alla gestione ed esecuzione del rapporto contrattuale, i dati personali - inclusi i dati raccolti mediante le piattaforme informatiche dedicate alla business intelligence e alla raccolta di informazione commerciali - verranno conservati per il tempo strettamente necessario all’adempimento degli obblighi o all’esercizio dei diritti connessi al rapporto contrattuale ed alla sua gestione, in tutte le sue fasi, o all’adempimento di obblighi di legge e comunque per non oltre 10 anni dalla cessazione del rapporto contrattuale, salvo i casi di gestione di specifici adempimenti contrattuali o di legge nonché finalità di natura amministrativa, fiscale e/o contributiva periodo di tempo imposto da leggi e da regolamenti in vigore, nonché per i tempi necessari a far valere eventuali diritti in giudizio.</w:t>
      </w:r>
    </w:p>
    <w:p w14:paraId="51BF988C" w14:textId="77777777" w:rsidR="00872E61" w:rsidRPr="00E857BF" w:rsidRDefault="00872E61" w:rsidP="004464F6">
      <w:pPr>
        <w:pStyle w:val="Default"/>
        <w:jc w:val="both"/>
        <w:rPr>
          <w:color w:val="auto"/>
          <w:sz w:val="21"/>
          <w:szCs w:val="21"/>
        </w:rPr>
      </w:pPr>
      <w:r w:rsidRPr="00E857BF">
        <w:rPr>
          <w:color w:val="auto"/>
          <w:sz w:val="21"/>
          <w:szCs w:val="21"/>
        </w:rPr>
        <w:t>In ogni caso, i dati vengono trattati oltre che nel rispetto della normativa vigente, secondo i canoni di riservatezza, connaturati allo svolgimento dell'attività finanziaria, ai quali il Titolare del trattamento si è sempre ispirato.</w:t>
      </w:r>
    </w:p>
    <w:p w14:paraId="3BBA2B18" w14:textId="77777777" w:rsidR="00E857BF" w:rsidRDefault="00E857BF" w:rsidP="004464F6">
      <w:pPr>
        <w:pStyle w:val="Default"/>
        <w:jc w:val="both"/>
        <w:rPr>
          <w:b/>
          <w:bCs/>
          <w:color w:val="auto"/>
          <w:sz w:val="21"/>
          <w:szCs w:val="21"/>
        </w:rPr>
      </w:pPr>
    </w:p>
    <w:p w14:paraId="3E4C16AA" w14:textId="4BD1691C" w:rsidR="00872E61" w:rsidRPr="00E857BF" w:rsidRDefault="00872E61" w:rsidP="004464F6">
      <w:pPr>
        <w:pStyle w:val="Default"/>
        <w:jc w:val="both"/>
        <w:rPr>
          <w:b/>
          <w:bCs/>
          <w:color w:val="auto"/>
          <w:sz w:val="21"/>
          <w:szCs w:val="21"/>
        </w:rPr>
      </w:pPr>
      <w:r w:rsidRPr="00E857BF">
        <w:rPr>
          <w:b/>
          <w:bCs/>
          <w:color w:val="auto"/>
          <w:sz w:val="21"/>
          <w:szCs w:val="21"/>
        </w:rPr>
        <w:t>5. Destinatari dei dati personali</w:t>
      </w:r>
    </w:p>
    <w:p w14:paraId="2CA1133F" w14:textId="77777777" w:rsidR="00741374" w:rsidRDefault="00741374" w:rsidP="004464F6">
      <w:pPr>
        <w:pStyle w:val="Default"/>
        <w:jc w:val="both"/>
        <w:rPr>
          <w:color w:val="auto"/>
          <w:sz w:val="21"/>
          <w:szCs w:val="21"/>
        </w:rPr>
      </w:pPr>
    </w:p>
    <w:p w14:paraId="080E4F81" w14:textId="62A69B4F" w:rsidR="00872E61" w:rsidRPr="00E857BF" w:rsidRDefault="00872E61" w:rsidP="004464F6">
      <w:pPr>
        <w:pStyle w:val="Default"/>
        <w:jc w:val="both"/>
        <w:rPr>
          <w:color w:val="auto"/>
          <w:sz w:val="21"/>
          <w:szCs w:val="21"/>
        </w:rPr>
      </w:pPr>
      <w:r w:rsidRPr="00E857BF">
        <w:rPr>
          <w:color w:val="auto"/>
          <w:sz w:val="21"/>
          <w:szCs w:val="21"/>
        </w:rPr>
        <w:t>I dati personali acquisiti per le finalità di cui al punto 2 della presente informativa non saranno oggetto di diffusione, ovvero non ne verrà data conoscenza a soggetti indeterminati, in nessuna possibile forma, inclusa quella della loro messa a disposizione o semplice consultazione.</w:t>
      </w:r>
    </w:p>
    <w:p w14:paraId="280CAFE0" w14:textId="77777777" w:rsidR="00872E61" w:rsidRPr="00E857BF" w:rsidRDefault="00872E61" w:rsidP="004464F6">
      <w:pPr>
        <w:pStyle w:val="Default"/>
        <w:jc w:val="both"/>
        <w:rPr>
          <w:color w:val="auto"/>
          <w:sz w:val="21"/>
          <w:szCs w:val="21"/>
        </w:rPr>
      </w:pPr>
      <w:r w:rsidRPr="00E857BF">
        <w:rPr>
          <w:color w:val="auto"/>
          <w:sz w:val="21"/>
          <w:szCs w:val="21"/>
        </w:rPr>
        <w:t>Fermo restando le comunicazioni eseguite in adempimento di obblighi di legge (ad es. a Pubbliche Amministrazioni o autorità competenti, organi di controllo, forze dell’ordine e autorità giudiziaria e amministrativa), i dati personali degli Interessati potranno essere conosciuti, oltre che dal Titolare, da:</w:t>
      </w:r>
    </w:p>
    <w:p w14:paraId="3EF695E9" w14:textId="4297F707" w:rsidR="00872E61" w:rsidRPr="00E857BF" w:rsidRDefault="00872E61" w:rsidP="00E857BF">
      <w:pPr>
        <w:pStyle w:val="Default"/>
        <w:ind w:left="426" w:hanging="142"/>
        <w:jc w:val="both"/>
        <w:rPr>
          <w:color w:val="auto"/>
          <w:sz w:val="21"/>
          <w:szCs w:val="21"/>
        </w:rPr>
      </w:pPr>
      <w:r w:rsidRPr="00E857BF">
        <w:rPr>
          <w:color w:val="auto"/>
          <w:sz w:val="21"/>
          <w:szCs w:val="21"/>
        </w:rPr>
        <w:t>•</w:t>
      </w:r>
      <w:r w:rsidR="00FF25AE" w:rsidRPr="00E857BF">
        <w:rPr>
          <w:color w:val="auto"/>
          <w:sz w:val="21"/>
          <w:szCs w:val="21"/>
        </w:rPr>
        <w:t xml:space="preserve"> </w:t>
      </w:r>
      <w:r w:rsidRPr="00E857BF">
        <w:rPr>
          <w:color w:val="auto"/>
          <w:sz w:val="21"/>
          <w:szCs w:val="21"/>
        </w:rPr>
        <w:t>dipendenti e collaboratori del Titolare in qualità di autorizzati al trattamento dei dati ai sensi dell’art. 29 del GDPR;</w:t>
      </w:r>
    </w:p>
    <w:p w14:paraId="3A588A45" w14:textId="57D1C5FF" w:rsidR="00872E61" w:rsidRPr="00E857BF" w:rsidRDefault="00872E61" w:rsidP="00E857BF">
      <w:pPr>
        <w:pStyle w:val="Default"/>
        <w:ind w:left="426" w:hanging="142"/>
        <w:jc w:val="both"/>
        <w:rPr>
          <w:color w:val="auto"/>
          <w:sz w:val="21"/>
          <w:szCs w:val="21"/>
        </w:rPr>
      </w:pPr>
      <w:r w:rsidRPr="00E857BF">
        <w:rPr>
          <w:color w:val="auto"/>
          <w:sz w:val="21"/>
          <w:szCs w:val="21"/>
        </w:rPr>
        <w:t>•</w:t>
      </w:r>
      <w:r w:rsidR="00FF25AE" w:rsidRPr="00E857BF">
        <w:rPr>
          <w:color w:val="auto"/>
          <w:sz w:val="21"/>
          <w:szCs w:val="21"/>
        </w:rPr>
        <w:t xml:space="preserve"> </w:t>
      </w:r>
      <w:r w:rsidRPr="00E857BF">
        <w:rPr>
          <w:color w:val="auto"/>
          <w:sz w:val="21"/>
          <w:szCs w:val="21"/>
        </w:rPr>
        <w:t>soggetti esterni, ove necessario designati dal Titolare quali Responsabili del trattamento ai sensi dell'art. 28 del GDPR, ricompresi nelle seguenti categorie:</w:t>
      </w:r>
    </w:p>
    <w:p w14:paraId="06142C1D" w14:textId="43892BAB" w:rsidR="00872E61" w:rsidRPr="00E857BF" w:rsidRDefault="00872E61" w:rsidP="00E857BF">
      <w:pPr>
        <w:pStyle w:val="Default"/>
        <w:tabs>
          <w:tab w:val="left" w:pos="709"/>
        </w:tabs>
        <w:ind w:left="709" w:hanging="283"/>
        <w:jc w:val="both"/>
        <w:rPr>
          <w:color w:val="auto"/>
          <w:sz w:val="21"/>
          <w:szCs w:val="21"/>
        </w:rPr>
      </w:pPr>
      <w:r w:rsidRPr="00E857BF">
        <w:rPr>
          <w:color w:val="auto"/>
          <w:sz w:val="21"/>
          <w:szCs w:val="21"/>
        </w:rPr>
        <w:t>-</w:t>
      </w:r>
      <w:r w:rsidR="00FF25AE" w:rsidRPr="00E857BF">
        <w:rPr>
          <w:color w:val="auto"/>
          <w:sz w:val="21"/>
          <w:szCs w:val="21"/>
        </w:rPr>
        <w:t xml:space="preserve"> </w:t>
      </w:r>
      <w:r w:rsidR="00E857BF" w:rsidRPr="00E857BF">
        <w:rPr>
          <w:color w:val="auto"/>
          <w:sz w:val="21"/>
          <w:szCs w:val="21"/>
        </w:rPr>
        <w:tab/>
      </w:r>
      <w:r w:rsidRPr="00E857BF">
        <w:rPr>
          <w:color w:val="auto"/>
          <w:sz w:val="21"/>
          <w:szCs w:val="21"/>
        </w:rPr>
        <w:t>società controllate o collegate;</w:t>
      </w:r>
    </w:p>
    <w:p w14:paraId="76D7A711" w14:textId="55FCDB3B" w:rsidR="00872E61" w:rsidRPr="00E857BF" w:rsidRDefault="00872E61" w:rsidP="00E857BF">
      <w:pPr>
        <w:pStyle w:val="Default"/>
        <w:tabs>
          <w:tab w:val="left" w:pos="709"/>
        </w:tabs>
        <w:ind w:left="709" w:hanging="283"/>
        <w:jc w:val="both"/>
        <w:rPr>
          <w:color w:val="auto"/>
          <w:sz w:val="21"/>
          <w:szCs w:val="21"/>
        </w:rPr>
      </w:pPr>
      <w:r w:rsidRPr="00E857BF">
        <w:rPr>
          <w:color w:val="auto"/>
          <w:sz w:val="21"/>
          <w:szCs w:val="21"/>
        </w:rPr>
        <w:t>-</w:t>
      </w:r>
      <w:r w:rsidR="00FF25AE" w:rsidRPr="00E857BF">
        <w:rPr>
          <w:color w:val="auto"/>
          <w:sz w:val="21"/>
          <w:szCs w:val="21"/>
        </w:rPr>
        <w:t xml:space="preserve"> </w:t>
      </w:r>
      <w:r w:rsidR="00E857BF" w:rsidRPr="00E857BF">
        <w:rPr>
          <w:color w:val="auto"/>
          <w:sz w:val="21"/>
          <w:szCs w:val="21"/>
        </w:rPr>
        <w:tab/>
      </w:r>
      <w:r w:rsidRPr="00E857BF">
        <w:rPr>
          <w:color w:val="auto"/>
          <w:sz w:val="21"/>
          <w:szCs w:val="21"/>
        </w:rPr>
        <w:t>a Cassa Depositi e Prestiti, (di seguito, “</w:t>
      </w:r>
      <w:r w:rsidRPr="00E857BF">
        <w:rPr>
          <w:b/>
          <w:bCs/>
          <w:color w:val="auto"/>
          <w:sz w:val="21"/>
          <w:szCs w:val="21"/>
        </w:rPr>
        <w:t>CDP</w:t>
      </w:r>
      <w:r w:rsidRPr="00E857BF">
        <w:rPr>
          <w:color w:val="auto"/>
          <w:sz w:val="21"/>
          <w:szCs w:val="21"/>
        </w:rPr>
        <w:t>”) e società del Gruppo CDP;</w:t>
      </w:r>
    </w:p>
    <w:p w14:paraId="15927D8F" w14:textId="607354CD" w:rsidR="00872E61" w:rsidRPr="00E857BF" w:rsidRDefault="00872E61" w:rsidP="00E857BF">
      <w:pPr>
        <w:pStyle w:val="Default"/>
        <w:tabs>
          <w:tab w:val="left" w:pos="709"/>
        </w:tabs>
        <w:ind w:left="709" w:hanging="283"/>
        <w:jc w:val="both"/>
        <w:rPr>
          <w:color w:val="auto"/>
          <w:sz w:val="21"/>
          <w:szCs w:val="21"/>
        </w:rPr>
      </w:pPr>
      <w:r w:rsidRPr="00E857BF">
        <w:rPr>
          <w:color w:val="auto"/>
          <w:sz w:val="21"/>
          <w:szCs w:val="21"/>
        </w:rPr>
        <w:t>-</w:t>
      </w:r>
      <w:r w:rsidR="00FF25AE" w:rsidRPr="00E857BF">
        <w:rPr>
          <w:color w:val="auto"/>
          <w:sz w:val="21"/>
          <w:szCs w:val="21"/>
        </w:rPr>
        <w:t xml:space="preserve"> </w:t>
      </w:r>
      <w:r w:rsidR="00E857BF" w:rsidRPr="00E857BF">
        <w:rPr>
          <w:color w:val="auto"/>
          <w:sz w:val="21"/>
          <w:szCs w:val="21"/>
        </w:rPr>
        <w:tab/>
      </w:r>
      <w:r w:rsidRPr="00E857BF">
        <w:rPr>
          <w:color w:val="auto"/>
          <w:sz w:val="21"/>
          <w:szCs w:val="21"/>
        </w:rPr>
        <w:t>soggetti pubblici o privati che supportano le attività di prevenzione dei rischi di insolvenza e di riciclaggio previsti da disposizioni di legge;</w:t>
      </w:r>
    </w:p>
    <w:p w14:paraId="62AD52A3" w14:textId="005D07E1" w:rsidR="00872E61" w:rsidRPr="00E857BF" w:rsidRDefault="00872E61" w:rsidP="00E857BF">
      <w:pPr>
        <w:pStyle w:val="Default"/>
        <w:tabs>
          <w:tab w:val="left" w:pos="709"/>
        </w:tabs>
        <w:ind w:left="709" w:hanging="283"/>
        <w:jc w:val="both"/>
        <w:rPr>
          <w:color w:val="auto"/>
          <w:sz w:val="21"/>
          <w:szCs w:val="21"/>
        </w:rPr>
      </w:pPr>
      <w:r w:rsidRPr="00E857BF">
        <w:rPr>
          <w:color w:val="auto"/>
          <w:sz w:val="21"/>
          <w:szCs w:val="21"/>
        </w:rPr>
        <w:t>-</w:t>
      </w:r>
      <w:r w:rsidR="00FF25AE" w:rsidRPr="00E857BF">
        <w:rPr>
          <w:color w:val="auto"/>
          <w:sz w:val="21"/>
          <w:szCs w:val="21"/>
        </w:rPr>
        <w:t xml:space="preserve"> </w:t>
      </w:r>
      <w:r w:rsidR="00E857BF" w:rsidRPr="00E857BF">
        <w:rPr>
          <w:color w:val="auto"/>
          <w:sz w:val="21"/>
          <w:szCs w:val="21"/>
        </w:rPr>
        <w:tab/>
      </w:r>
      <w:r w:rsidRPr="00E857BF">
        <w:rPr>
          <w:color w:val="auto"/>
          <w:sz w:val="21"/>
          <w:szCs w:val="21"/>
        </w:rPr>
        <w:t>soggetti che svolgono servizi bancari, finanziari ed assicurativi, ivi compresi i soggetti che intervengono nella gestione di sistemi di pagamento, esattorie e tesorerie;</w:t>
      </w:r>
    </w:p>
    <w:p w14:paraId="1ED9EB37" w14:textId="0C040487" w:rsidR="00872E61" w:rsidRPr="00E857BF" w:rsidRDefault="00872E61" w:rsidP="00E857BF">
      <w:pPr>
        <w:pStyle w:val="Default"/>
        <w:tabs>
          <w:tab w:val="left" w:pos="709"/>
        </w:tabs>
        <w:ind w:left="709" w:hanging="283"/>
        <w:jc w:val="both"/>
        <w:rPr>
          <w:color w:val="auto"/>
          <w:sz w:val="21"/>
          <w:szCs w:val="21"/>
        </w:rPr>
      </w:pPr>
      <w:r w:rsidRPr="00E857BF">
        <w:rPr>
          <w:color w:val="auto"/>
          <w:sz w:val="21"/>
          <w:szCs w:val="21"/>
        </w:rPr>
        <w:t>-</w:t>
      </w:r>
      <w:r w:rsidR="00FF25AE" w:rsidRPr="00E857BF">
        <w:rPr>
          <w:color w:val="auto"/>
          <w:sz w:val="21"/>
          <w:szCs w:val="21"/>
        </w:rPr>
        <w:t xml:space="preserve"> </w:t>
      </w:r>
      <w:r w:rsidR="00E857BF" w:rsidRPr="00E857BF">
        <w:rPr>
          <w:color w:val="auto"/>
          <w:sz w:val="21"/>
          <w:szCs w:val="21"/>
        </w:rPr>
        <w:tab/>
      </w:r>
      <w:r w:rsidRPr="00E857BF">
        <w:rPr>
          <w:color w:val="auto"/>
          <w:sz w:val="21"/>
          <w:szCs w:val="21"/>
        </w:rPr>
        <w:t>soggetti che forniscono servizi per la gestione del sistema informativo, ivi compreso il sito internet, gli applicativi web e le reti di telecomunicazioni (tra cui la posta elettronica);</w:t>
      </w:r>
    </w:p>
    <w:p w14:paraId="015CE48C" w14:textId="112E74F5" w:rsidR="00872E61" w:rsidRPr="00E857BF" w:rsidRDefault="00872E61" w:rsidP="00E857BF">
      <w:pPr>
        <w:pStyle w:val="Default"/>
        <w:tabs>
          <w:tab w:val="left" w:pos="709"/>
        </w:tabs>
        <w:ind w:left="709" w:hanging="283"/>
        <w:jc w:val="both"/>
        <w:rPr>
          <w:color w:val="auto"/>
          <w:sz w:val="21"/>
          <w:szCs w:val="21"/>
        </w:rPr>
      </w:pPr>
      <w:r w:rsidRPr="00E857BF">
        <w:rPr>
          <w:color w:val="auto"/>
          <w:sz w:val="21"/>
          <w:szCs w:val="21"/>
        </w:rPr>
        <w:t>-</w:t>
      </w:r>
      <w:r w:rsidR="00FF25AE" w:rsidRPr="00E857BF">
        <w:rPr>
          <w:color w:val="auto"/>
          <w:sz w:val="21"/>
          <w:szCs w:val="21"/>
        </w:rPr>
        <w:t xml:space="preserve"> </w:t>
      </w:r>
      <w:r w:rsidR="00E857BF" w:rsidRPr="00E857BF">
        <w:rPr>
          <w:color w:val="auto"/>
          <w:sz w:val="21"/>
          <w:szCs w:val="21"/>
        </w:rPr>
        <w:tab/>
      </w:r>
      <w:r w:rsidRPr="00E857BF">
        <w:rPr>
          <w:color w:val="auto"/>
          <w:sz w:val="21"/>
          <w:szCs w:val="21"/>
        </w:rPr>
        <w:t>soggetti che svolgono attività di trasmissione, imbustamento, trasporto e smistamento delle comunicazioni con la clientela;</w:t>
      </w:r>
    </w:p>
    <w:p w14:paraId="36DD60E4" w14:textId="3E49888D" w:rsidR="00872E61" w:rsidRPr="00E857BF" w:rsidRDefault="00872E61" w:rsidP="00E857BF">
      <w:pPr>
        <w:pStyle w:val="Default"/>
        <w:tabs>
          <w:tab w:val="left" w:pos="709"/>
        </w:tabs>
        <w:ind w:left="709" w:hanging="283"/>
        <w:jc w:val="both"/>
        <w:rPr>
          <w:color w:val="auto"/>
          <w:sz w:val="21"/>
          <w:szCs w:val="21"/>
        </w:rPr>
      </w:pPr>
      <w:r w:rsidRPr="00E857BF">
        <w:rPr>
          <w:color w:val="auto"/>
          <w:sz w:val="21"/>
          <w:szCs w:val="21"/>
        </w:rPr>
        <w:t>-</w:t>
      </w:r>
      <w:r w:rsidR="00FF25AE" w:rsidRPr="00E857BF">
        <w:rPr>
          <w:color w:val="auto"/>
          <w:sz w:val="21"/>
          <w:szCs w:val="21"/>
        </w:rPr>
        <w:t xml:space="preserve"> </w:t>
      </w:r>
      <w:r w:rsidR="00E857BF" w:rsidRPr="00E857BF">
        <w:rPr>
          <w:color w:val="auto"/>
          <w:sz w:val="21"/>
          <w:szCs w:val="21"/>
        </w:rPr>
        <w:tab/>
      </w:r>
      <w:r w:rsidRPr="00E857BF">
        <w:rPr>
          <w:color w:val="auto"/>
          <w:sz w:val="21"/>
          <w:szCs w:val="21"/>
        </w:rPr>
        <w:t>soggetti che svolgono attività di archiviazione e conservazione, anche informatica, della documentazione relativa ai rapporti intrattenuti con la clientela; ecc.;</w:t>
      </w:r>
    </w:p>
    <w:p w14:paraId="1AC53750" w14:textId="2608649A" w:rsidR="00872E61" w:rsidRPr="00E857BF" w:rsidRDefault="00872E61" w:rsidP="00E857BF">
      <w:pPr>
        <w:pStyle w:val="Default"/>
        <w:tabs>
          <w:tab w:val="left" w:pos="709"/>
        </w:tabs>
        <w:ind w:left="709" w:hanging="283"/>
        <w:jc w:val="both"/>
        <w:rPr>
          <w:color w:val="auto"/>
          <w:sz w:val="21"/>
          <w:szCs w:val="21"/>
        </w:rPr>
      </w:pPr>
      <w:r w:rsidRPr="00E857BF">
        <w:rPr>
          <w:color w:val="auto"/>
          <w:sz w:val="21"/>
          <w:szCs w:val="21"/>
        </w:rPr>
        <w:t>-</w:t>
      </w:r>
      <w:r w:rsidR="00FF25AE" w:rsidRPr="00E857BF">
        <w:rPr>
          <w:color w:val="auto"/>
          <w:sz w:val="21"/>
          <w:szCs w:val="21"/>
        </w:rPr>
        <w:t xml:space="preserve"> </w:t>
      </w:r>
      <w:r w:rsidR="00E857BF" w:rsidRPr="00E857BF">
        <w:rPr>
          <w:color w:val="auto"/>
          <w:sz w:val="21"/>
          <w:szCs w:val="21"/>
        </w:rPr>
        <w:tab/>
      </w:r>
      <w:r w:rsidRPr="00E857BF">
        <w:rPr>
          <w:color w:val="auto"/>
          <w:sz w:val="21"/>
          <w:szCs w:val="21"/>
        </w:rPr>
        <w:t>società di recupero crediti;</w:t>
      </w:r>
    </w:p>
    <w:p w14:paraId="446D61A6" w14:textId="2B081BCC" w:rsidR="00872E61" w:rsidRPr="00E857BF" w:rsidRDefault="00872E61" w:rsidP="00E857BF">
      <w:pPr>
        <w:pStyle w:val="Default"/>
        <w:tabs>
          <w:tab w:val="left" w:pos="709"/>
        </w:tabs>
        <w:ind w:left="709" w:hanging="283"/>
        <w:jc w:val="both"/>
        <w:rPr>
          <w:color w:val="auto"/>
          <w:sz w:val="21"/>
          <w:szCs w:val="21"/>
        </w:rPr>
      </w:pPr>
      <w:r w:rsidRPr="00E857BF">
        <w:rPr>
          <w:color w:val="auto"/>
          <w:sz w:val="21"/>
          <w:szCs w:val="21"/>
        </w:rPr>
        <w:t>-</w:t>
      </w:r>
      <w:r w:rsidR="00FF25AE" w:rsidRPr="00E857BF">
        <w:rPr>
          <w:color w:val="auto"/>
          <w:sz w:val="21"/>
          <w:szCs w:val="21"/>
        </w:rPr>
        <w:t xml:space="preserve"> </w:t>
      </w:r>
      <w:r w:rsidR="00E857BF" w:rsidRPr="00E857BF">
        <w:rPr>
          <w:color w:val="auto"/>
          <w:sz w:val="21"/>
          <w:szCs w:val="21"/>
        </w:rPr>
        <w:tab/>
      </w:r>
      <w:r w:rsidRPr="00E857BF">
        <w:rPr>
          <w:color w:val="auto"/>
          <w:sz w:val="21"/>
          <w:szCs w:val="21"/>
        </w:rPr>
        <w:t>persone, società, associazioni o studi professionali che prestino servizi o attività di assistenza e consulenza al Titolare, con particolare ma non esclusivo riferimento alle questioni in materia contabile, amministrativa, legale, tributaria e finanziaria;</w:t>
      </w:r>
    </w:p>
    <w:p w14:paraId="6CE680D5" w14:textId="711F2F42" w:rsidR="00872E61" w:rsidRPr="00E857BF" w:rsidRDefault="00872E61" w:rsidP="00E857BF">
      <w:pPr>
        <w:pStyle w:val="Default"/>
        <w:tabs>
          <w:tab w:val="left" w:pos="709"/>
        </w:tabs>
        <w:ind w:left="709" w:hanging="283"/>
        <w:jc w:val="both"/>
        <w:rPr>
          <w:color w:val="auto"/>
          <w:sz w:val="21"/>
          <w:szCs w:val="21"/>
        </w:rPr>
      </w:pPr>
      <w:r w:rsidRPr="00E857BF">
        <w:rPr>
          <w:color w:val="auto"/>
          <w:sz w:val="21"/>
          <w:szCs w:val="21"/>
        </w:rPr>
        <w:t>-</w:t>
      </w:r>
      <w:r w:rsidR="00FF25AE" w:rsidRPr="00E857BF">
        <w:rPr>
          <w:color w:val="auto"/>
          <w:sz w:val="21"/>
          <w:szCs w:val="21"/>
        </w:rPr>
        <w:t xml:space="preserve"> </w:t>
      </w:r>
      <w:r w:rsidR="00E857BF" w:rsidRPr="00E857BF">
        <w:rPr>
          <w:color w:val="auto"/>
          <w:sz w:val="21"/>
          <w:szCs w:val="21"/>
        </w:rPr>
        <w:tab/>
      </w:r>
      <w:r w:rsidRPr="00E857BF">
        <w:rPr>
          <w:color w:val="auto"/>
          <w:sz w:val="21"/>
          <w:szCs w:val="21"/>
        </w:rPr>
        <w:t>soggetti che svolgono adempimenti di controllo, revisione e certificazione delle attività poste in essere da SIMEST anche nell’interesse dei clienti.</w:t>
      </w:r>
    </w:p>
    <w:p w14:paraId="61E95E3E" w14:textId="77777777" w:rsidR="00872E61" w:rsidRPr="00E857BF" w:rsidRDefault="00872E61" w:rsidP="004464F6">
      <w:pPr>
        <w:pStyle w:val="Default"/>
        <w:jc w:val="both"/>
        <w:rPr>
          <w:color w:val="auto"/>
          <w:sz w:val="21"/>
          <w:szCs w:val="21"/>
        </w:rPr>
      </w:pPr>
      <w:r w:rsidRPr="00E857BF">
        <w:rPr>
          <w:color w:val="auto"/>
          <w:sz w:val="21"/>
          <w:szCs w:val="21"/>
        </w:rPr>
        <w:t>Sulla base del consenso degli Interessati (paragrafo 2 lett. d) ed e) della presente informativa), il Titolare potrà comunicare i dati personali a società terze che li tratteranno in qualità di autonomi titolari del trattamento, a fini di informazione commerciale, indagini statistiche, ricerche di mercato, offerte dirette di loro prodotti e servizi effettuate attraverso modalità tradizionali di contatto e attraverso modalità automatizzate di contatto.</w:t>
      </w:r>
    </w:p>
    <w:p w14:paraId="50D15BE5" w14:textId="77777777" w:rsidR="00872E61" w:rsidRPr="00E857BF" w:rsidRDefault="00872E61" w:rsidP="004464F6">
      <w:pPr>
        <w:pStyle w:val="Default"/>
        <w:jc w:val="both"/>
        <w:rPr>
          <w:color w:val="auto"/>
          <w:sz w:val="21"/>
          <w:szCs w:val="21"/>
        </w:rPr>
      </w:pPr>
      <w:r w:rsidRPr="00E857BF">
        <w:rPr>
          <w:color w:val="auto"/>
          <w:sz w:val="21"/>
          <w:szCs w:val="21"/>
        </w:rPr>
        <w:t>L’elenco completo ed aggiornato dei responsabili del trattamento può essere richiesto al Titolare mediante i canali di comunicazione indicati nella presente informativa.</w:t>
      </w:r>
    </w:p>
    <w:p w14:paraId="49B691DE" w14:textId="77777777" w:rsidR="00E857BF" w:rsidRDefault="00E857BF" w:rsidP="004464F6">
      <w:pPr>
        <w:pStyle w:val="Default"/>
        <w:jc w:val="both"/>
        <w:rPr>
          <w:b/>
          <w:bCs/>
          <w:color w:val="auto"/>
          <w:sz w:val="21"/>
          <w:szCs w:val="21"/>
        </w:rPr>
      </w:pPr>
    </w:p>
    <w:p w14:paraId="0ABF4533" w14:textId="7013FBFA" w:rsidR="00872E61" w:rsidRPr="00E857BF" w:rsidRDefault="00872E61" w:rsidP="004464F6">
      <w:pPr>
        <w:pStyle w:val="Default"/>
        <w:jc w:val="both"/>
        <w:rPr>
          <w:b/>
          <w:bCs/>
          <w:color w:val="auto"/>
          <w:sz w:val="21"/>
          <w:szCs w:val="21"/>
        </w:rPr>
      </w:pPr>
      <w:r w:rsidRPr="00E857BF">
        <w:rPr>
          <w:b/>
          <w:bCs/>
          <w:color w:val="auto"/>
          <w:sz w:val="21"/>
          <w:szCs w:val="21"/>
        </w:rPr>
        <w:t>6. Trasferimento dei dati extra UE</w:t>
      </w:r>
    </w:p>
    <w:p w14:paraId="4D94DB1C" w14:textId="77777777" w:rsidR="00741374" w:rsidRDefault="00741374" w:rsidP="004464F6">
      <w:pPr>
        <w:pStyle w:val="Default"/>
        <w:jc w:val="both"/>
        <w:rPr>
          <w:color w:val="auto"/>
          <w:sz w:val="21"/>
          <w:szCs w:val="21"/>
        </w:rPr>
      </w:pPr>
    </w:p>
    <w:p w14:paraId="66CE634E" w14:textId="476A2186" w:rsidR="00872E61" w:rsidRPr="00E857BF" w:rsidRDefault="00872E61" w:rsidP="004464F6">
      <w:pPr>
        <w:pStyle w:val="Default"/>
        <w:jc w:val="both"/>
        <w:rPr>
          <w:color w:val="auto"/>
          <w:sz w:val="21"/>
          <w:szCs w:val="21"/>
        </w:rPr>
      </w:pPr>
      <w:r w:rsidRPr="00E857BF">
        <w:rPr>
          <w:color w:val="auto"/>
          <w:sz w:val="21"/>
          <w:szCs w:val="21"/>
        </w:rPr>
        <w:t>I dati sono prevalentemente trattati presso la sede del Titolare all’interno del territorio dell’Unione Europea (SEE). In caso il trasferimento dei dati verso Paesi Terzi extra UE per le finalità indicate ai precedenti paragrafi, potrà avvenire, nel rispetto delle modalità consentite dalla legge vigente e in particolare in base alle disposizioni del GDPR. Pertanto, i dati personali potranno essere trasferiti verso Paesi Terzi extra UE o organizzazioni internazionali:</w:t>
      </w:r>
    </w:p>
    <w:p w14:paraId="11424BF9" w14:textId="3DDE1104" w:rsidR="00872E61" w:rsidRPr="00E857BF" w:rsidRDefault="00872E61" w:rsidP="00E857BF">
      <w:pPr>
        <w:pStyle w:val="Default"/>
        <w:ind w:left="284" w:hanging="284"/>
        <w:jc w:val="both"/>
        <w:rPr>
          <w:color w:val="auto"/>
          <w:sz w:val="21"/>
          <w:szCs w:val="21"/>
        </w:rPr>
      </w:pPr>
      <w:r w:rsidRPr="00E857BF">
        <w:rPr>
          <w:color w:val="auto"/>
          <w:sz w:val="21"/>
          <w:szCs w:val="21"/>
        </w:rPr>
        <w:t>•</w:t>
      </w:r>
      <w:r w:rsidR="00FF25AE" w:rsidRPr="00E857BF">
        <w:rPr>
          <w:color w:val="auto"/>
          <w:sz w:val="21"/>
          <w:szCs w:val="21"/>
        </w:rPr>
        <w:t xml:space="preserve"> </w:t>
      </w:r>
      <w:r w:rsidR="00E857BF">
        <w:rPr>
          <w:color w:val="auto"/>
          <w:sz w:val="21"/>
          <w:szCs w:val="21"/>
        </w:rPr>
        <w:tab/>
      </w:r>
      <w:r w:rsidRPr="00E857BF">
        <w:rPr>
          <w:color w:val="auto"/>
          <w:sz w:val="21"/>
          <w:szCs w:val="21"/>
        </w:rPr>
        <w:t>sulla base di una decisione di adeguatezza della Commissione Europea, ai sensi dell’art. 45 del GDPR;</w:t>
      </w:r>
    </w:p>
    <w:p w14:paraId="5BF77F78" w14:textId="24AFDB01" w:rsidR="00872E61" w:rsidRPr="00E857BF" w:rsidRDefault="00872E61" w:rsidP="00E857BF">
      <w:pPr>
        <w:pStyle w:val="Default"/>
        <w:numPr>
          <w:ilvl w:val="0"/>
          <w:numId w:val="27"/>
        </w:numPr>
        <w:ind w:left="284" w:hanging="284"/>
        <w:jc w:val="both"/>
        <w:rPr>
          <w:color w:val="auto"/>
          <w:sz w:val="21"/>
          <w:szCs w:val="21"/>
        </w:rPr>
      </w:pPr>
      <w:r w:rsidRPr="00E857BF">
        <w:rPr>
          <w:color w:val="auto"/>
          <w:sz w:val="21"/>
          <w:szCs w:val="21"/>
        </w:rPr>
        <w:t>in presenza di garanzie adeguate che prevedano diritti azionabili e mezzi di ricorso effettivi per gli interessati, ai sensi dell’art. 46 del GDPR (ad esempio mediante l’impiego di norme vincolanti d’impresa in conformità dell'art. 47 del GDPR, Clausole Standard approvate dalla Commissione Europea, codici di condotta, meccanismi di certificazione, ecc.);</w:t>
      </w:r>
    </w:p>
    <w:p w14:paraId="3AA80D9B" w14:textId="407F743C" w:rsidR="00872E61" w:rsidRPr="00E857BF" w:rsidRDefault="00872E61" w:rsidP="00E857BF">
      <w:pPr>
        <w:pStyle w:val="Default"/>
        <w:numPr>
          <w:ilvl w:val="0"/>
          <w:numId w:val="27"/>
        </w:numPr>
        <w:ind w:left="284" w:hanging="284"/>
        <w:jc w:val="both"/>
        <w:rPr>
          <w:color w:val="auto"/>
          <w:sz w:val="21"/>
          <w:szCs w:val="21"/>
        </w:rPr>
      </w:pPr>
      <w:r w:rsidRPr="00E857BF">
        <w:rPr>
          <w:color w:val="auto"/>
          <w:sz w:val="21"/>
          <w:szCs w:val="21"/>
        </w:rPr>
        <w:t>sulla base delle deroghe di cui all’art. 49 del GDPR (in particolare in presenza di quelle di cui al c. 1, lett. b) e c)). Maggiori informazioni potranno essere acquisite previa esplicita richiesta al Responsabile per la Protezione dei Dati Personali (RPD-DPO) ai contatti indicati.</w:t>
      </w:r>
    </w:p>
    <w:p w14:paraId="2B51D0BD" w14:textId="77777777" w:rsidR="00E857BF" w:rsidRDefault="00E857BF" w:rsidP="004464F6">
      <w:pPr>
        <w:pStyle w:val="Default"/>
        <w:jc w:val="both"/>
        <w:rPr>
          <w:b/>
          <w:bCs/>
          <w:color w:val="auto"/>
          <w:sz w:val="21"/>
          <w:szCs w:val="21"/>
        </w:rPr>
      </w:pPr>
    </w:p>
    <w:p w14:paraId="5C1EC355" w14:textId="7C06C8C9" w:rsidR="00872E61" w:rsidRPr="00E857BF" w:rsidRDefault="00872E61" w:rsidP="004464F6">
      <w:pPr>
        <w:pStyle w:val="Default"/>
        <w:jc w:val="both"/>
        <w:rPr>
          <w:b/>
          <w:bCs/>
          <w:color w:val="auto"/>
          <w:sz w:val="21"/>
          <w:szCs w:val="21"/>
        </w:rPr>
      </w:pPr>
      <w:r w:rsidRPr="00E857BF">
        <w:rPr>
          <w:b/>
          <w:bCs/>
          <w:color w:val="auto"/>
          <w:sz w:val="21"/>
          <w:szCs w:val="21"/>
        </w:rPr>
        <w:t>7. Diritti dell’interessato</w:t>
      </w:r>
    </w:p>
    <w:p w14:paraId="1DF126CC" w14:textId="77777777" w:rsidR="00741374" w:rsidRDefault="00741374" w:rsidP="004464F6">
      <w:pPr>
        <w:pStyle w:val="Default"/>
        <w:jc w:val="both"/>
        <w:rPr>
          <w:color w:val="auto"/>
          <w:sz w:val="21"/>
          <w:szCs w:val="21"/>
        </w:rPr>
      </w:pPr>
    </w:p>
    <w:p w14:paraId="23386D6C" w14:textId="1EB4ECE7" w:rsidR="00872E61" w:rsidRPr="00E857BF" w:rsidRDefault="00872E61" w:rsidP="004464F6">
      <w:pPr>
        <w:pStyle w:val="Default"/>
        <w:jc w:val="both"/>
        <w:rPr>
          <w:color w:val="auto"/>
          <w:sz w:val="21"/>
          <w:szCs w:val="21"/>
        </w:rPr>
      </w:pPr>
      <w:r w:rsidRPr="00E857BF">
        <w:rPr>
          <w:color w:val="auto"/>
          <w:sz w:val="21"/>
          <w:szCs w:val="21"/>
        </w:rPr>
        <w:t>Gli artt. 15-22 del GDPR conferiscono agli Interessati la possibilità di esercitare specifici diritti nei confronti del Titolare; l’Interessato può ottenere dal Titolare del trattamento: l’accesso, la rettifica, la cancellazione, la limitazione del trattamento, la revoca del consenso nonché la portabilità dei dati che lo riguardano. L’interessato ha inoltre diritto di opposizione al trattamento. Nel caso in cui venga esercitato il diritto di opposizione, SIMEST si riserva la possibilità di non dare seguito all’istanza, e quindi di proseguire il trattamento, nel caso in cui sussistano motivi legittimi cogenti per procedere al trattamento che prevalgono sugli interessi, diritti e libertà dell’interessato.</w:t>
      </w:r>
    </w:p>
    <w:p w14:paraId="09E8DBEE" w14:textId="77777777" w:rsidR="00741374" w:rsidRDefault="00741374" w:rsidP="004464F6">
      <w:pPr>
        <w:pStyle w:val="Default"/>
        <w:jc w:val="both"/>
        <w:rPr>
          <w:color w:val="auto"/>
          <w:sz w:val="21"/>
          <w:szCs w:val="21"/>
        </w:rPr>
      </w:pPr>
    </w:p>
    <w:p w14:paraId="46CA7E08" w14:textId="672ECFDA" w:rsidR="00872E61" w:rsidRPr="00E857BF" w:rsidRDefault="00872E61" w:rsidP="004464F6">
      <w:pPr>
        <w:pStyle w:val="Default"/>
        <w:jc w:val="both"/>
        <w:rPr>
          <w:color w:val="auto"/>
          <w:sz w:val="21"/>
          <w:szCs w:val="21"/>
        </w:rPr>
      </w:pPr>
      <w:r w:rsidRPr="00E857BF">
        <w:rPr>
          <w:color w:val="auto"/>
          <w:sz w:val="21"/>
          <w:szCs w:val="21"/>
        </w:rPr>
        <w:t>I diritti di cui sopra potranno essere esercitati con richiesta rivolta senza formalità direttamente al Titolare scrivendo al seguente indirizzo di posta elettronica: privacy@simest.it; oppure via posta a SIMEST S.p.A. Via Vincenzo Bellini, 15, 00198, Roma.</w:t>
      </w:r>
    </w:p>
    <w:p w14:paraId="23D96CC7" w14:textId="77777777" w:rsidR="00741374" w:rsidRDefault="00741374" w:rsidP="004464F6">
      <w:pPr>
        <w:pStyle w:val="Default"/>
        <w:jc w:val="both"/>
        <w:rPr>
          <w:color w:val="auto"/>
          <w:sz w:val="21"/>
          <w:szCs w:val="21"/>
        </w:rPr>
      </w:pPr>
    </w:p>
    <w:p w14:paraId="6151E2C7" w14:textId="735876FB" w:rsidR="00872E61" w:rsidRPr="00E857BF" w:rsidRDefault="00872E61" w:rsidP="004464F6">
      <w:pPr>
        <w:pStyle w:val="Default"/>
        <w:jc w:val="both"/>
        <w:rPr>
          <w:color w:val="auto"/>
          <w:sz w:val="21"/>
          <w:szCs w:val="21"/>
        </w:rPr>
      </w:pPr>
      <w:r w:rsidRPr="00E857BF">
        <w:rPr>
          <w:color w:val="auto"/>
          <w:sz w:val="21"/>
          <w:szCs w:val="21"/>
        </w:rPr>
        <w:t>L’interessato ha inoltre diritto a proporre reclamo innanzi all’Autorità Garante per la Protezione dei Dati Personali.</w:t>
      </w:r>
    </w:p>
    <w:p w14:paraId="3EE2D291" w14:textId="77777777" w:rsidR="00741374" w:rsidRDefault="00741374" w:rsidP="004464F6">
      <w:pPr>
        <w:pStyle w:val="Default"/>
        <w:jc w:val="both"/>
        <w:rPr>
          <w:color w:val="auto"/>
          <w:sz w:val="21"/>
          <w:szCs w:val="21"/>
        </w:rPr>
      </w:pPr>
    </w:p>
    <w:p w14:paraId="1D75DF63" w14:textId="4549E4FF" w:rsidR="00872E61" w:rsidRPr="00E857BF" w:rsidRDefault="00872E61" w:rsidP="004464F6">
      <w:pPr>
        <w:pStyle w:val="Default"/>
        <w:jc w:val="both"/>
        <w:rPr>
          <w:color w:val="auto"/>
          <w:sz w:val="21"/>
          <w:szCs w:val="21"/>
        </w:rPr>
      </w:pPr>
      <w:r w:rsidRPr="00E857BF">
        <w:rPr>
          <w:color w:val="auto"/>
          <w:sz w:val="21"/>
          <w:szCs w:val="21"/>
        </w:rPr>
        <w:t>La presente informativa è aggiornata al 18.03.2026.</w:t>
      </w:r>
    </w:p>
    <w:p w14:paraId="109FFDAD" w14:textId="77777777" w:rsidR="00FF25AE" w:rsidRPr="00E857BF" w:rsidRDefault="00FF25AE" w:rsidP="004464F6">
      <w:pPr>
        <w:pStyle w:val="Default"/>
        <w:jc w:val="both"/>
        <w:rPr>
          <w:color w:val="auto"/>
          <w:sz w:val="21"/>
          <w:szCs w:val="21"/>
        </w:rPr>
      </w:pPr>
    </w:p>
    <w:p w14:paraId="03D271FD" w14:textId="77777777" w:rsidR="004C6863" w:rsidRPr="00E857BF" w:rsidRDefault="004C6863" w:rsidP="004464F6">
      <w:pPr>
        <w:pStyle w:val="Default"/>
        <w:jc w:val="both"/>
        <w:rPr>
          <w:color w:val="auto"/>
          <w:sz w:val="21"/>
          <w:szCs w:val="21"/>
        </w:rPr>
      </w:pPr>
    </w:p>
    <w:p w14:paraId="1799C53A" w14:textId="77777777" w:rsidR="00E857BF" w:rsidRPr="00E857BF" w:rsidRDefault="00E857BF">
      <w:pPr>
        <w:rPr>
          <w:rFonts w:ascii="Arial" w:hAnsi="Arial" w:cs="Arial"/>
          <w:b/>
          <w:bCs/>
          <w:sz w:val="21"/>
          <w:szCs w:val="21"/>
        </w:rPr>
      </w:pPr>
      <w:r w:rsidRPr="00E857BF">
        <w:rPr>
          <w:b/>
          <w:bCs/>
          <w:sz w:val="21"/>
          <w:szCs w:val="21"/>
        </w:rPr>
        <w:br w:type="page"/>
      </w:r>
    </w:p>
    <w:p w14:paraId="29C03E99" w14:textId="1317EADC" w:rsidR="00872E61" w:rsidRPr="00E857BF" w:rsidRDefault="00872E61" w:rsidP="00025BBA">
      <w:pPr>
        <w:pStyle w:val="Default"/>
        <w:jc w:val="center"/>
        <w:rPr>
          <w:b/>
          <w:bCs/>
          <w:color w:val="auto"/>
          <w:sz w:val="21"/>
          <w:szCs w:val="21"/>
        </w:rPr>
      </w:pPr>
      <w:r w:rsidRPr="00E857BF">
        <w:rPr>
          <w:b/>
          <w:bCs/>
          <w:color w:val="auto"/>
          <w:sz w:val="21"/>
          <w:szCs w:val="21"/>
        </w:rPr>
        <w:t>CONSENSO AL TRATTAMENTO DEI DATI PERSONALI</w:t>
      </w:r>
    </w:p>
    <w:p w14:paraId="2B138931" w14:textId="77777777" w:rsidR="00E857BF" w:rsidRPr="00E857BF" w:rsidRDefault="00E857BF" w:rsidP="00025BBA">
      <w:pPr>
        <w:pStyle w:val="Default"/>
        <w:jc w:val="center"/>
        <w:rPr>
          <w:b/>
          <w:bCs/>
          <w:color w:val="auto"/>
          <w:sz w:val="21"/>
          <w:szCs w:val="21"/>
        </w:rPr>
      </w:pPr>
    </w:p>
    <w:p w14:paraId="651A7BD0" w14:textId="77777777" w:rsidR="00E857BF" w:rsidRPr="00E857BF" w:rsidRDefault="00E857BF" w:rsidP="00025BBA">
      <w:pPr>
        <w:pStyle w:val="Default"/>
        <w:jc w:val="center"/>
        <w:rPr>
          <w:b/>
          <w:bCs/>
          <w:color w:val="auto"/>
          <w:sz w:val="21"/>
          <w:szCs w:val="21"/>
        </w:rPr>
      </w:pPr>
    </w:p>
    <w:p w14:paraId="4F2E41CE" w14:textId="66814C5F" w:rsidR="00872E61" w:rsidRPr="00E857BF" w:rsidRDefault="00872E61" w:rsidP="004464F6">
      <w:pPr>
        <w:pStyle w:val="Default"/>
        <w:jc w:val="both"/>
        <w:rPr>
          <w:color w:val="auto"/>
          <w:sz w:val="21"/>
          <w:szCs w:val="21"/>
        </w:rPr>
      </w:pPr>
      <w:r w:rsidRPr="00E857BF">
        <w:rPr>
          <w:color w:val="auto"/>
          <w:sz w:val="21"/>
          <w:szCs w:val="21"/>
        </w:rPr>
        <w:t>Il/La</w:t>
      </w:r>
      <w:r w:rsidR="00490530" w:rsidRPr="00E857BF">
        <w:rPr>
          <w:color w:val="auto"/>
          <w:sz w:val="21"/>
          <w:szCs w:val="21"/>
        </w:rPr>
        <w:t xml:space="preserve"> </w:t>
      </w:r>
      <w:r w:rsidRPr="00E857BF">
        <w:rPr>
          <w:color w:val="auto"/>
          <w:sz w:val="21"/>
          <w:szCs w:val="21"/>
        </w:rPr>
        <w:t>sottoscritto/a ______________________________________________________________,</w:t>
      </w:r>
    </w:p>
    <w:p w14:paraId="3C9F6DF4" w14:textId="77777777" w:rsidR="00872E61" w:rsidRPr="00E857BF" w:rsidRDefault="00872E61" w:rsidP="004464F6">
      <w:pPr>
        <w:pStyle w:val="Default"/>
        <w:jc w:val="both"/>
        <w:rPr>
          <w:color w:val="auto"/>
          <w:sz w:val="21"/>
          <w:szCs w:val="21"/>
        </w:rPr>
      </w:pPr>
      <w:r w:rsidRPr="00E857BF">
        <w:rPr>
          <w:color w:val="auto"/>
          <w:sz w:val="21"/>
          <w:szCs w:val="21"/>
        </w:rPr>
        <w:t>dichiara di aver preso visione dell'informativa resa, ai sensi degli artt. 13 e 14 del GDPR, da SIMEST S.p.A. in qualità di Titolare del trattamento.</w:t>
      </w:r>
    </w:p>
    <w:p w14:paraId="4B49F59E" w14:textId="77777777" w:rsidR="00872E61" w:rsidRPr="00E857BF" w:rsidRDefault="00872E61" w:rsidP="004464F6">
      <w:pPr>
        <w:pStyle w:val="Default"/>
        <w:jc w:val="both"/>
        <w:rPr>
          <w:color w:val="auto"/>
          <w:sz w:val="21"/>
          <w:szCs w:val="21"/>
        </w:rPr>
      </w:pPr>
      <w:r w:rsidRPr="00E857BF">
        <w:rPr>
          <w:color w:val="auto"/>
          <w:sz w:val="21"/>
          <w:szCs w:val="21"/>
        </w:rPr>
        <w:t>Per quanto riguarda il trattamento dei suoi dati personali relativamente all’attività di promozione e informazione commerciale e di rilevazione di qualità attraverso mezzi di comunicazione tradizionali (posta ordinaria, chiamate tramite operatore) e strumenti automatizzati (e-mail, sms, instant messaging) di SIMEST</w:t>
      </w:r>
    </w:p>
    <w:p w14:paraId="1B33792A" w14:textId="77777777" w:rsidR="00025BBA" w:rsidRPr="00E857BF" w:rsidRDefault="00025BBA" w:rsidP="004464F6">
      <w:pPr>
        <w:pStyle w:val="Default"/>
        <w:jc w:val="both"/>
        <w:rPr>
          <w:color w:val="auto"/>
          <w:sz w:val="21"/>
          <w:szCs w:val="21"/>
        </w:rPr>
      </w:pPr>
    </w:p>
    <w:p w14:paraId="666591AC" w14:textId="46013DFF" w:rsidR="00872E61" w:rsidRPr="00E857BF" w:rsidRDefault="00025BBA" w:rsidP="00025BBA">
      <w:pPr>
        <w:pStyle w:val="Default"/>
        <w:jc w:val="center"/>
        <w:rPr>
          <w:color w:val="auto"/>
          <w:sz w:val="21"/>
          <w:szCs w:val="21"/>
        </w:rPr>
      </w:pPr>
      <w:r w:rsidRPr="00E857BF">
        <w:rPr>
          <w:color w:val="auto"/>
          <w:sz w:val="21"/>
          <w:szCs w:val="21"/>
        </w:rPr>
        <w:sym w:font="Wingdings" w:char="F0A8"/>
      </w:r>
      <w:r w:rsidRPr="00E857BF">
        <w:rPr>
          <w:color w:val="auto"/>
          <w:sz w:val="21"/>
          <w:szCs w:val="21"/>
        </w:rPr>
        <w:t xml:space="preserve"> </w:t>
      </w:r>
      <w:r w:rsidR="00872E61" w:rsidRPr="00E857BF">
        <w:rPr>
          <w:color w:val="auto"/>
          <w:sz w:val="21"/>
          <w:szCs w:val="21"/>
        </w:rPr>
        <w:t>presta il consenso</w:t>
      </w:r>
      <w:r w:rsidRPr="00E857BF">
        <w:rPr>
          <w:color w:val="auto"/>
          <w:sz w:val="21"/>
          <w:szCs w:val="21"/>
        </w:rPr>
        <w:t xml:space="preserve">                                                </w:t>
      </w:r>
      <w:r w:rsidRPr="00E857BF">
        <w:rPr>
          <w:color w:val="auto"/>
          <w:sz w:val="21"/>
          <w:szCs w:val="21"/>
        </w:rPr>
        <w:sym w:font="Wingdings" w:char="F0A8"/>
      </w:r>
      <w:r w:rsidR="00741374">
        <w:rPr>
          <w:color w:val="auto"/>
          <w:sz w:val="21"/>
          <w:szCs w:val="21"/>
        </w:rPr>
        <w:t xml:space="preserve"> </w:t>
      </w:r>
      <w:r w:rsidR="00872E61" w:rsidRPr="00E857BF">
        <w:rPr>
          <w:color w:val="auto"/>
          <w:sz w:val="21"/>
          <w:szCs w:val="21"/>
        </w:rPr>
        <w:t>nega il consenso</w:t>
      </w:r>
    </w:p>
    <w:p w14:paraId="67D82A11" w14:textId="77777777" w:rsidR="00025BBA" w:rsidRPr="00E857BF" w:rsidRDefault="00025BBA" w:rsidP="00025BBA">
      <w:pPr>
        <w:pStyle w:val="Default"/>
        <w:jc w:val="center"/>
        <w:rPr>
          <w:color w:val="auto"/>
          <w:sz w:val="21"/>
          <w:szCs w:val="21"/>
        </w:rPr>
      </w:pPr>
    </w:p>
    <w:p w14:paraId="61926F7D" w14:textId="77777777" w:rsidR="00872E61" w:rsidRPr="00E857BF" w:rsidRDefault="00872E61" w:rsidP="004464F6">
      <w:pPr>
        <w:pStyle w:val="Default"/>
        <w:jc w:val="both"/>
        <w:rPr>
          <w:color w:val="auto"/>
          <w:sz w:val="21"/>
          <w:szCs w:val="21"/>
        </w:rPr>
      </w:pPr>
      <w:r w:rsidRPr="00E857BF">
        <w:rPr>
          <w:color w:val="auto"/>
          <w:sz w:val="21"/>
          <w:szCs w:val="21"/>
        </w:rPr>
        <w:t>Per quanto riguarda la comunicazione dei suoi dati personali a terzi per loro finalità di promozione e informazione commerciale, ricerche di mercato attraverso mezzi di comunicazione tradizionali (posta ordinaria, chiamate tramite operatore) nonché strumenti automatizzati (e-mail, sms, instant messaging)</w:t>
      </w:r>
    </w:p>
    <w:p w14:paraId="770C7DD1" w14:textId="77777777" w:rsidR="00025BBA" w:rsidRPr="00E857BF" w:rsidRDefault="00025BBA" w:rsidP="00025BBA">
      <w:pPr>
        <w:pStyle w:val="Default"/>
        <w:jc w:val="center"/>
        <w:rPr>
          <w:color w:val="auto"/>
          <w:sz w:val="21"/>
          <w:szCs w:val="21"/>
        </w:rPr>
      </w:pPr>
    </w:p>
    <w:p w14:paraId="6C29D3A3" w14:textId="38B447DD" w:rsidR="00025BBA" w:rsidRPr="00E857BF" w:rsidRDefault="00025BBA" w:rsidP="00025BBA">
      <w:pPr>
        <w:pStyle w:val="Default"/>
        <w:jc w:val="center"/>
        <w:rPr>
          <w:color w:val="auto"/>
          <w:sz w:val="21"/>
          <w:szCs w:val="21"/>
        </w:rPr>
      </w:pPr>
      <w:r w:rsidRPr="00E857BF">
        <w:rPr>
          <w:color w:val="auto"/>
          <w:sz w:val="21"/>
          <w:szCs w:val="21"/>
        </w:rPr>
        <w:sym w:font="Wingdings" w:char="F0A8"/>
      </w:r>
      <w:r w:rsidRPr="00E857BF">
        <w:rPr>
          <w:color w:val="auto"/>
          <w:sz w:val="21"/>
          <w:szCs w:val="21"/>
        </w:rPr>
        <w:t xml:space="preserve"> presta il consenso                                                </w:t>
      </w:r>
      <w:r w:rsidRPr="00E857BF">
        <w:rPr>
          <w:color w:val="auto"/>
          <w:sz w:val="21"/>
          <w:szCs w:val="21"/>
        </w:rPr>
        <w:sym w:font="Wingdings" w:char="F0A8"/>
      </w:r>
      <w:r w:rsidR="00741374">
        <w:rPr>
          <w:color w:val="auto"/>
          <w:sz w:val="21"/>
          <w:szCs w:val="21"/>
        </w:rPr>
        <w:t xml:space="preserve"> </w:t>
      </w:r>
      <w:r w:rsidRPr="00E857BF">
        <w:rPr>
          <w:color w:val="auto"/>
          <w:sz w:val="21"/>
          <w:szCs w:val="21"/>
        </w:rPr>
        <w:t>nega il consenso</w:t>
      </w:r>
    </w:p>
    <w:p w14:paraId="6422B2DE" w14:textId="77777777" w:rsidR="004C6863" w:rsidRPr="00E857BF" w:rsidRDefault="004C6863" w:rsidP="004464F6">
      <w:pPr>
        <w:pStyle w:val="Default"/>
        <w:jc w:val="both"/>
        <w:rPr>
          <w:color w:val="auto"/>
          <w:sz w:val="21"/>
          <w:szCs w:val="21"/>
        </w:rPr>
      </w:pPr>
    </w:p>
    <w:p w14:paraId="09C972B0" w14:textId="20B1E81F" w:rsidR="00872E61" w:rsidRPr="00E857BF" w:rsidRDefault="00872E61" w:rsidP="004464F6">
      <w:pPr>
        <w:pStyle w:val="Default"/>
        <w:jc w:val="both"/>
        <w:rPr>
          <w:color w:val="auto"/>
          <w:sz w:val="21"/>
          <w:szCs w:val="21"/>
        </w:rPr>
      </w:pPr>
      <w:r w:rsidRPr="00E857BF">
        <w:rPr>
          <w:color w:val="auto"/>
          <w:sz w:val="21"/>
          <w:szCs w:val="21"/>
        </w:rPr>
        <w:t>Il consenso prestato potrà essere revocato in ogni momento, senza pregiudicare la liceità del trattamento effettuato fino a quel momento, mediante l’invio di una comunicazione al seguente indirizzo e-mail: privacy@simest.it o (ove applicabile) cliccando sul tasto dedicato presente in calce ad ogni comunicazione inviata da SIMEST.</w:t>
      </w:r>
    </w:p>
    <w:p w14:paraId="2C324C9D" w14:textId="77777777" w:rsidR="004C6863" w:rsidRPr="00E857BF" w:rsidRDefault="004C6863" w:rsidP="004464F6">
      <w:pPr>
        <w:pStyle w:val="Default"/>
        <w:jc w:val="both"/>
        <w:rPr>
          <w:color w:val="auto"/>
          <w:sz w:val="21"/>
          <w:szCs w:val="21"/>
        </w:rPr>
      </w:pPr>
    </w:p>
    <w:p w14:paraId="33B90EF1" w14:textId="77777777" w:rsidR="00741374" w:rsidRDefault="00741374" w:rsidP="004464F6">
      <w:pPr>
        <w:pStyle w:val="Default"/>
        <w:jc w:val="both"/>
        <w:rPr>
          <w:color w:val="auto"/>
          <w:sz w:val="21"/>
          <w:szCs w:val="21"/>
        </w:rPr>
      </w:pPr>
    </w:p>
    <w:p w14:paraId="6DD2AB44" w14:textId="77777777" w:rsidR="00741374" w:rsidRDefault="00741374" w:rsidP="004464F6">
      <w:pPr>
        <w:pStyle w:val="Default"/>
        <w:jc w:val="both"/>
        <w:rPr>
          <w:color w:val="auto"/>
          <w:sz w:val="21"/>
          <w:szCs w:val="21"/>
        </w:rPr>
      </w:pPr>
    </w:p>
    <w:p w14:paraId="18006887" w14:textId="77777777" w:rsidR="006B4D70" w:rsidRPr="00F90AA6" w:rsidRDefault="006B4D70" w:rsidP="006B4D70">
      <w:pPr>
        <w:tabs>
          <w:tab w:val="right" w:pos="9026"/>
        </w:tabs>
        <w:spacing w:after="80"/>
        <w:rPr>
          <w:rFonts w:ascii="Arial" w:hAnsi="Arial" w:cs="Arial"/>
          <w:sz w:val="21"/>
          <w:szCs w:val="21"/>
        </w:rPr>
      </w:pPr>
      <w:r w:rsidRPr="00F90AA6">
        <w:rPr>
          <w:rFonts w:ascii="Arial" w:hAnsi="Arial" w:cs="Arial"/>
          <w:sz w:val="21"/>
          <w:szCs w:val="21"/>
        </w:rPr>
        <w:t>Luogo e data __________________________</w:t>
      </w:r>
      <w:r w:rsidRPr="00F90AA6">
        <w:rPr>
          <w:rFonts w:ascii="Arial" w:hAnsi="Arial" w:cs="Arial"/>
          <w:sz w:val="21"/>
          <w:szCs w:val="21"/>
        </w:rPr>
        <w:tab/>
      </w:r>
    </w:p>
    <w:p w14:paraId="62B6BB16" w14:textId="77777777" w:rsidR="006B4D70" w:rsidRPr="00F90AA6" w:rsidRDefault="006B4D70" w:rsidP="006B4D70">
      <w:pPr>
        <w:spacing w:before="360"/>
        <w:jc w:val="right"/>
        <w:rPr>
          <w:rFonts w:ascii="Arial" w:hAnsi="Arial" w:cs="Arial"/>
          <w:sz w:val="21"/>
          <w:szCs w:val="21"/>
        </w:rPr>
      </w:pPr>
      <w:r w:rsidRPr="00F90AA6">
        <w:rPr>
          <w:rFonts w:ascii="Arial" w:hAnsi="Arial" w:cs="Arial"/>
          <w:sz w:val="21"/>
          <w:szCs w:val="21"/>
        </w:rPr>
        <w:t>________________________________</w:t>
      </w:r>
    </w:p>
    <w:p w14:paraId="4947FD06" w14:textId="21FF19A1" w:rsidR="003223A6" w:rsidRDefault="00B06EF5" w:rsidP="00B06EF5">
      <w:pPr>
        <w:pStyle w:val="Default"/>
        <w:jc w:val="right"/>
        <w:rPr>
          <w:color w:val="auto"/>
          <w:sz w:val="21"/>
          <w:szCs w:val="21"/>
        </w:rPr>
      </w:pPr>
      <w:r>
        <w:rPr>
          <w:color w:val="auto"/>
          <w:sz w:val="21"/>
          <w:szCs w:val="21"/>
        </w:rPr>
        <w:t>Firma</w:t>
      </w:r>
    </w:p>
    <w:p w14:paraId="62BF352E" w14:textId="77777777" w:rsidR="00B06EF5" w:rsidRPr="00E857BF" w:rsidRDefault="00B06EF5" w:rsidP="00B06EF5">
      <w:pPr>
        <w:pStyle w:val="Default"/>
        <w:jc w:val="right"/>
        <w:rPr>
          <w:color w:val="auto"/>
          <w:sz w:val="21"/>
          <w:szCs w:val="21"/>
        </w:rPr>
      </w:pPr>
    </w:p>
    <w:sectPr w:rsidR="00B06EF5" w:rsidRPr="00E857BF" w:rsidSect="00AE79CD">
      <w:headerReference w:type="default" r:id="rId8"/>
      <w:footerReference w:type="even" r:id="rId9"/>
      <w:footerReference w:type="default" r:id="rId10"/>
      <w:pgSz w:w="11906" w:h="16838"/>
      <w:pgMar w:top="1985"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C6377" w14:textId="77777777" w:rsidR="00DA7EF0" w:rsidRDefault="00DA7EF0">
      <w:r>
        <w:separator/>
      </w:r>
    </w:p>
  </w:endnote>
  <w:endnote w:type="continuationSeparator" w:id="0">
    <w:p w14:paraId="0C71475A" w14:textId="77777777" w:rsidR="00DA7EF0" w:rsidRDefault="00DA7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60819" w14:textId="0ABA5FAD" w:rsidR="00C04819" w:rsidRDefault="00C04819">
    <w:pPr>
      <w:pStyle w:val="Pidipagina"/>
    </w:pPr>
    <w:r>
      <w:rPr>
        <w:noProof/>
      </w:rPr>
      <mc:AlternateContent>
        <mc:Choice Requires="wps">
          <w:drawing>
            <wp:anchor distT="0" distB="0" distL="0" distR="0" simplePos="0" relativeHeight="251659264" behindDoc="0" locked="0" layoutInCell="1" allowOverlap="1" wp14:anchorId="2AF52DBD" wp14:editId="53AC6A8C">
              <wp:simplePos x="635" y="635"/>
              <wp:positionH relativeFrom="page">
                <wp:align>center</wp:align>
              </wp:positionH>
              <wp:positionV relativeFrom="page">
                <wp:align>bottom</wp:align>
              </wp:positionV>
              <wp:extent cx="864235" cy="321945"/>
              <wp:effectExtent l="0" t="0" r="12065" b="0"/>
              <wp:wrapNone/>
              <wp:docPr id="1814983809" name="Casella di testo 2" descr="Interno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64235" cy="321945"/>
                      </a:xfrm>
                      <a:prstGeom prst="rect">
                        <a:avLst/>
                      </a:prstGeom>
                      <a:noFill/>
                      <a:ln>
                        <a:noFill/>
                      </a:ln>
                    </wps:spPr>
                    <wps:txbx>
                      <w:txbxContent>
                        <w:p w14:paraId="7C685067" w14:textId="48E17AC0" w:rsidR="00C04819" w:rsidRPr="00C04819" w:rsidRDefault="00C04819" w:rsidP="00C04819">
                          <w:pPr>
                            <w:rPr>
                              <w:rFonts w:ascii="Arial" w:eastAsia="Arial" w:hAnsi="Arial" w:cs="Arial"/>
                              <w:noProof/>
                              <w:color w:val="737373"/>
                              <w:sz w:val="18"/>
                              <w:szCs w:val="18"/>
                            </w:rPr>
                          </w:pPr>
                          <w:r w:rsidRPr="00C04819">
                            <w:rPr>
                              <w:rFonts w:ascii="Arial" w:eastAsia="Arial" w:hAnsi="Arial" w:cs="Arial"/>
                              <w:noProof/>
                              <w:color w:val="737373"/>
                              <w:sz w:val="18"/>
                              <w:szCs w:val="18"/>
                            </w:rPr>
                            <w:t>Interno –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AF52DBD" id="_x0000_t202" coordsize="21600,21600" o:spt="202" path="m,l,21600r21600,l21600,xe">
              <v:stroke joinstyle="miter"/>
              <v:path gradientshapeok="t" o:connecttype="rect"/>
            </v:shapetype>
            <v:shape id="Casella di testo 2" o:spid="_x0000_s1026" type="#_x0000_t202" alt="Interno – Internal" style="position:absolute;margin-left:0;margin-top:0;width:68.05pt;height:25.3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" filled="f" stroked="f">
              <v:textbox style="mso-fit-shape-to-text:t" inset="0,0,0,15pt">
                <w:txbxContent>
                  <w:p w14:paraId="7C685067" w14:textId="48E17AC0" w:rsidR="00C04819" w:rsidRPr="00C04819" w:rsidRDefault="00C04819" w:rsidP="00C04819">
                    <w:pPr>
                      <w:rPr>
                        <w:rFonts w:ascii="Arial" w:eastAsia="Arial" w:hAnsi="Arial" w:cs="Arial"/>
                        <w:noProof/>
                        <w:color w:val="737373"/>
                        <w:sz w:val="18"/>
                        <w:szCs w:val="18"/>
                      </w:rPr>
                    </w:pPr>
                    <w:r w:rsidRPr="00C04819">
                      <w:rPr>
                        <w:rFonts w:ascii="Arial" w:eastAsia="Arial" w:hAnsi="Arial" w:cs="Arial"/>
                        <w:noProof/>
                        <w:color w:val="737373"/>
                        <w:sz w:val="18"/>
                        <w:szCs w:val="18"/>
                      </w:rPr>
                      <w:t>Interno –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6E995" w14:textId="40D63E7A" w:rsidR="00FE5E49" w:rsidRPr="004B518B" w:rsidRDefault="009D6DA8">
    <w:pPr>
      <w:jc w:val="center"/>
      <w:rPr>
        <w:rFonts w:ascii="Arial" w:hAnsi="Arial" w:cs="Arial"/>
      </w:rPr>
    </w:pPr>
    <w:r w:rsidRPr="004B518B">
      <w:rPr>
        <w:rFonts w:ascii="Arial" w:hAnsi="Arial" w:cs="Arial"/>
        <w:sz w:val="18"/>
        <w:szCs w:val="18"/>
      </w:rPr>
      <w:t xml:space="preserve">Pagina </w:t>
    </w:r>
    <w:r w:rsidRPr="004B518B">
      <w:rPr>
        <w:rFonts w:ascii="Arial" w:hAnsi="Arial" w:cs="Arial"/>
        <w:sz w:val="18"/>
        <w:szCs w:val="18"/>
      </w:rPr>
      <w:fldChar w:fldCharType="begin"/>
    </w:r>
    <w:r w:rsidRPr="004B518B">
      <w:rPr>
        <w:rFonts w:ascii="Arial" w:hAnsi="Arial" w:cs="Arial"/>
        <w:sz w:val="18"/>
        <w:szCs w:val="18"/>
      </w:rPr>
      <w:instrText>PAGE</w:instrText>
    </w:r>
    <w:r w:rsidRPr="004B518B">
      <w:rPr>
        <w:rFonts w:ascii="Arial" w:hAnsi="Arial" w:cs="Arial"/>
        <w:sz w:val="18"/>
        <w:szCs w:val="18"/>
      </w:rPr>
      <w:fldChar w:fldCharType="separate"/>
    </w:r>
    <w:r w:rsidR="00C04819" w:rsidRPr="004B518B">
      <w:rPr>
        <w:rFonts w:ascii="Arial" w:hAnsi="Arial" w:cs="Arial"/>
        <w:noProof/>
        <w:sz w:val="18"/>
        <w:szCs w:val="18"/>
      </w:rPr>
      <w:t>1</w:t>
    </w:r>
    <w:r w:rsidRPr="004B518B">
      <w:rPr>
        <w:rFonts w:ascii="Arial" w:hAnsi="Arial" w:cs="Arial"/>
        <w:sz w:val="18"/>
        <w:szCs w:val="18"/>
      </w:rPr>
      <w:fldChar w:fldCharType="end"/>
    </w:r>
    <w:r w:rsidRPr="004B518B">
      <w:rPr>
        <w:rFonts w:ascii="Arial" w:hAnsi="Arial" w:cs="Arial"/>
        <w:sz w:val="18"/>
        <w:szCs w:val="18"/>
      </w:rPr>
      <w:t xml:space="preserve"> di </w:t>
    </w:r>
    <w:r w:rsidRPr="004B518B">
      <w:rPr>
        <w:rFonts w:ascii="Arial" w:hAnsi="Arial" w:cs="Arial"/>
        <w:sz w:val="18"/>
        <w:szCs w:val="18"/>
      </w:rPr>
      <w:fldChar w:fldCharType="begin"/>
    </w:r>
    <w:r w:rsidRPr="004B518B">
      <w:rPr>
        <w:rFonts w:ascii="Arial" w:hAnsi="Arial" w:cs="Arial"/>
        <w:sz w:val="18"/>
        <w:szCs w:val="18"/>
      </w:rPr>
      <w:instrText>NUMPAGES</w:instrText>
    </w:r>
    <w:r w:rsidRPr="004B518B">
      <w:rPr>
        <w:rFonts w:ascii="Arial" w:hAnsi="Arial" w:cs="Arial"/>
        <w:sz w:val="18"/>
        <w:szCs w:val="18"/>
      </w:rPr>
      <w:fldChar w:fldCharType="separate"/>
    </w:r>
    <w:r w:rsidR="00C04819" w:rsidRPr="004B518B">
      <w:rPr>
        <w:rFonts w:ascii="Arial" w:hAnsi="Arial" w:cs="Arial"/>
        <w:noProof/>
        <w:sz w:val="18"/>
        <w:szCs w:val="18"/>
      </w:rPr>
      <w:t>2</w:t>
    </w:r>
    <w:r w:rsidRPr="004B518B">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23BAD" w14:textId="77777777" w:rsidR="00DA7EF0" w:rsidRDefault="00DA7EF0">
      <w:r>
        <w:separator/>
      </w:r>
    </w:p>
  </w:footnote>
  <w:footnote w:type="continuationSeparator" w:id="0">
    <w:p w14:paraId="33FEB2C2" w14:textId="77777777" w:rsidR="00DA7EF0" w:rsidRDefault="00DA7E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D9F6A" w14:textId="63AB36F2" w:rsidR="00FE5E49" w:rsidRDefault="004B518B">
    <w:pPr>
      <w:jc w:val="right"/>
    </w:pPr>
    <w:r w:rsidRPr="00BC3016">
      <w:rPr>
        <w:rFonts w:ascii="Calibri" w:eastAsia="Calibri" w:hAnsi="Calibri" w:cs="Calibri"/>
        <w:noProof/>
        <w:color w:val="000000"/>
        <w:u w:color="000000"/>
        <w:bdr w:val="nil"/>
      </w:rPr>
      <w:drawing>
        <wp:anchor distT="0" distB="0" distL="114300" distR="114300" simplePos="0" relativeHeight="251658752" behindDoc="0" locked="0" layoutInCell="1" allowOverlap="1" wp14:anchorId="4040F835" wp14:editId="42CB9791">
          <wp:simplePos x="0" y="0"/>
          <wp:positionH relativeFrom="margin">
            <wp:posOffset>123228</wp:posOffset>
          </wp:positionH>
          <wp:positionV relativeFrom="paragraph">
            <wp:posOffset>-194623</wp:posOffset>
          </wp:positionV>
          <wp:extent cx="1415415" cy="634365"/>
          <wp:effectExtent l="0" t="0" r="0" b="0"/>
          <wp:wrapTopAndBottom/>
          <wp:docPr id="1163318108" name="Immagine 1163318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magine 1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15415" cy="634365"/>
                  </a:xfrm>
                  <a:prstGeom prst="rect">
                    <a:avLst/>
                  </a:prstGeom>
                  <a:noFill/>
                </pic:spPr>
              </pic:pic>
            </a:graphicData>
          </a:graphic>
          <wp14:sizeRelH relativeFrom="page">
            <wp14:pctWidth>0</wp14:pctWidth>
          </wp14:sizeRelH>
          <wp14:sizeRelV relativeFrom="page">
            <wp14:pctHeight>0</wp14:pctHeight>
          </wp14:sizeRelV>
        </wp:anchor>
      </w:drawing>
    </w:r>
    <w:r w:rsidR="009D6DA8">
      <w:rPr>
        <w:i/>
        <w:iCs/>
        <w:sz w:val="18"/>
        <w:szCs w:val="18"/>
      </w:rPr>
      <w:t>SIMEST – Sezione Crescita</w:t>
    </w:r>
    <w:r w:rsidR="008E4A9B">
      <w:rPr>
        <w:i/>
        <w:iCs/>
        <w:sz w:val="18"/>
        <w:szCs w:val="18"/>
      </w:rPr>
      <w:t xml:space="preserve"> del Fondo 394/81 </w:t>
    </w:r>
    <w:r w:rsidR="009D6DA8">
      <w:rPr>
        <w:i/>
        <w:iCs/>
        <w:sz w:val="18"/>
        <w:szCs w:val="18"/>
      </w:rPr>
      <w:t xml:space="preserve"> – Avviso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B1BC65D"/>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013126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236EEC"/>
    <w:multiLevelType w:val="hybridMultilevel"/>
    <w:tmpl w:val="97087D8C"/>
    <w:lvl w:ilvl="0" w:tplc="FFFFFFFF">
      <w:start w:val="1"/>
      <w:numFmt w:val="lowerLetter"/>
      <w:lvlText w:val="%1)"/>
      <w:lvlJc w:val="left"/>
      <w:pPr>
        <w:ind w:left="90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5BD5B7B"/>
    <w:multiLevelType w:val="hybridMultilevel"/>
    <w:tmpl w:val="8318B7FC"/>
    <w:lvl w:ilvl="0" w:tplc="E3249EE8">
      <w:start w:val="1"/>
      <w:numFmt w:val="lowerLetter"/>
      <w:lvlText w:val="%1)"/>
      <w:lvlJc w:val="left"/>
      <w:pPr>
        <w:ind w:left="567" w:hanging="340"/>
      </w:pPr>
    </w:lvl>
    <w:lvl w:ilvl="1" w:tplc="C5AAC5A8">
      <w:numFmt w:val="decimal"/>
      <w:lvlText w:val=""/>
      <w:lvlJc w:val="left"/>
    </w:lvl>
    <w:lvl w:ilvl="2" w:tplc="4662AD64">
      <w:numFmt w:val="decimal"/>
      <w:lvlText w:val=""/>
      <w:lvlJc w:val="left"/>
    </w:lvl>
    <w:lvl w:ilvl="3" w:tplc="706E8B74">
      <w:numFmt w:val="decimal"/>
      <w:lvlText w:val=""/>
      <w:lvlJc w:val="left"/>
    </w:lvl>
    <w:lvl w:ilvl="4" w:tplc="51E04EFE">
      <w:numFmt w:val="decimal"/>
      <w:lvlText w:val=""/>
      <w:lvlJc w:val="left"/>
    </w:lvl>
    <w:lvl w:ilvl="5" w:tplc="E31068CC">
      <w:numFmt w:val="decimal"/>
      <w:lvlText w:val=""/>
      <w:lvlJc w:val="left"/>
    </w:lvl>
    <w:lvl w:ilvl="6" w:tplc="E68659A2">
      <w:numFmt w:val="decimal"/>
      <w:lvlText w:val=""/>
      <w:lvlJc w:val="left"/>
    </w:lvl>
    <w:lvl w:ilvl="7" w:tplc="18608F62">
      <w:numFmt w:val="decimal"/>
      <w:lvlText w:val=""/>
      <w:lvlJc w:val="left"/>
    </w:lvl>
    <w:lvl w:ilvl="8" w:tplc="05C0F134">
      <w:numFmt w:val="decimal"/>
      <w:lvlText w:val=""/>
      <w:lvlJc w:val="left"/>
    </w:lvl>
  </w:abstractNum>
  <w:abstractNum w:abstractNumId="4" w15:restartNumberingAfterBreak="0">
    <w:nsid w:val="0A2906EE"/>
    <w:multiLevelType w:val="hybridMultilevel"/>
    <w:tmpl w:val="9E302C3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C234EB2"/>
    <w:multiLevelType w:val="hybridMultilevel"/>
    <w:tmpl w:val="97087D8C"/>
    <w:lvl w:ilvl="0" w:tplc="F20C8032">
      <w:start w:val="1"/>
      <w:numFmt w:val="lowerLetter"/>
      <w:lvlText w:val="%1)"/>
      <w:lvlJc w:val="left"/>
      <w:pPr>
        <w:ind w:left="900" w:hanging="360"/>
      </w:pPr>
    </w:lvl>
    <w:lvl w:ilvl="1" w:tplc="5FC8034A">
      <w:numFmt w:val="decimal"/>
      <w:lvlText w:val=""/>
      <w:lvlJc w:val="left"/>
    </w:lvl>
    <w:lvl w:ilvl="2" w:tplc="892CFF90">
      <w:numFmt w:val="decimal"/>
      <w:lvlText w:val=""/>
      <w:lvlJc w:val="left"/>
    </w:lvl>
    <w:lvl w:ilvl="3" w:tplc="EEAA8064">
      <w:numFmt w:val="decimal"/>
      <w:lvlText w:val=""/>
      <w:lvlJc w:val="left"/>
    </w:lvl>
    <w:lvl w:ilvl="4" w:tplc="DF488B12">
      <w:numFmt w:val="decimal"/>
      <w:lvlText w:val=""/>
      <w:lvlJc w:val="left"/>
    </w:lvl>
    <w:lvl w:ilvl="5" w:tplc="BD724954">
      <w:numFmt w:val="decimal"/>
      <w:lvlText w:val=""/>
      <w:lvlJc w:val="left"/>
    </w:lvl>
    <w:lvl w:ilvl="6" w:tplc="A5E00060">
      <w:numFmt w:val="decimal"/>
      <w:lvlText w:val=""/>
      <w:lvlJc w:val="left"/>
    </w:lvl>
    <w:lvl w:ilvl="7" w:tplc="DCF06F86">
      <w:numFmt w:val="decimal"/>
      <w:lvlText w:val=""/>
      <w:lvlJc w:val="left"/>
    </w:lvl>
    <w:lvl w:ilvl="8" w:tplc="D686540E">
      <w:numFmt w:val="decimal"/>
      <w:lvlText w:val=""/>
      <w:lvlJc w:val="left"/>
    </w:lvl>
  </w:abstractNum>
  <w:abstractNum w:abstractNumId="6" w15:restartNumberingAfterBreak="0">
    <w:nsid w:val="0C6999B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02F7C5B"/>
    <w:multiLevelType w:val="hybridMultilevel"/>
    <w:tmpl w:val="21786FBC"/>
    <w:lvl w:ilvl="0" w:tplc="E79E471A">
      <w:start w:val="1"/>
      <w:numFmt w:val="decimal"/>
      <w:lvlText w:val="%1."/>
      <w:lvlJc w:val="left"/>
      <w:pPr>
        <w:ind w:left="540" w:hanging="360"/>
      </w:pPr>
    </w:lvl>
    <w:lvl w:ilvl="1" w:tplc="25FCA3E6">
      <w:numFmt w:val="decimal"/>
      <w:lvlText w:val=""/>
      <w:lvlJc w:val="left"/>
    </w:lvl>
    <w:lvl w:ilvl="2" w:tplc="57304144">
      <w:numFmt w:val="decimal"/>
      <w:lvlText w:val=""/>
      <w:lvlJc w:val="left"/>
    </w:lvl>
    <w:lvl w:ilvl="3" w:tplc="58FC55C8">
      <w:numFmt w:val="decimal"/>
      <w:lvlText w:val=""/>
      <w:lvlJc w:val="left"/>
    </w:lvl>
    <w:lvl w:ilvl="4" w:tplc="3C82C24E">
      <w:numFmt w:val="decimal"/>
      <w:lvlText w:val=""/>
      <w:lvlJc w:val="left"/>
    </w:lvl>
    <w:lvl w:ilvl="5" w:tplc="B1C09CEE">
      <w:numFmt w:val="decimal"/>
      <w:lvlText w:val=""/>
      <w:lvlJc w:val="left"/>
    </w:lvl>
    <w:lvl w:ilvl="6" w:tplc="CADE23B0">
      <w:numFmt w:val="decimal"/>
      <w:lvlText w:val=""/>
      <w:lvlJc w:val="left"/>
    </w:lvl>
    <w:lvl w:ilvl="7" w:tplc="5CB875F8">
      <w:numFmt w:val="decimal"/>
      <w:lvlText w:val=""/>
      <w:lvlJc w:val="left"/>
    </w:lvl>
    <w:lvl w:ilvl="8" w:tplc="20ACF108">
      <w:numFmt w:val="decimal"/>
      <w:lvlText w:val=""/>
      <w:lvlJc w:val="left"/>
    </w:lvl>
  </w:abstractNum>
  <w:abstractNum w:abstractNumId="8" w15:restartNumberingAfterBreak="0">
    <w:nsid w:val="12421491"/>
    <w:multiLevelType w:val="hybridMultilevel"/>
    <w:tmpl w:val="E11CACA2"/>
    <w:lvl w:ilvl="0" w:tplc="FFFFFFFF">
      <w:start w:val="1"/>
      <w:numFmt w:val="lowerRoman"/>
      <w:lvlText w:val="%1)"/>
      <w:lvlJc w:val="left"/>
      <w:pPr>
        <w:ind w:left="90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BD72BEA"/>
    <w:multiLevelType w:val="hybridMultilevel"/>
    <w:tmpl w:val="F0244CBA"/>
    <w:lvl w:ilvl="0" w:tplc="04100017">
      <w:start w:val="1"/>
      <w:numFmt w:val="lowerLetter"/>
      <w:lvlText w:val="%1)"/>
      <w:lvlJc w:val="left"/>
      <w:pPr>
        <w:ind w:left="900" w:hanging="360"/>
      </w:pPr>
    </w:lvl>
    <w:lvl w:ilvl="1" w:tplc="14B017E8">
      <w:numFmt w:val="decimal"/>
      <w:lvlText w:val=""/>
      <w:lvlJc w:val="left"/>
    </w:lvl>
    <w:lvl w:ilvl="2" w:tplc="A7445414">
      <w:numFmt w:val="decimal"/>
      <w:lvlText w:val=""/>
      <w:lvlJc w:val="left"/>
    </w:lvl>
    <w:lvl w:ilvl="3" w:tplc="F9CE0076">
      <w:numFmt w:val="decimal"/>
      <w:lvlText w:val=""/>
      <w:lvlJc w:val="left"/>
    </w:lvl>
    <w:lvl w:ilvl="4" w:tplc="101A03F0">
      <w:numFmt w:val="decimal"/>
      <w:lvlText w:val=""/>
      <w:lvlJc w:val="left"/>
    </w:lvl>
    <w:lvl w:ilvl="5" w:tplc="4B80E2D6">
      <w:numFmt w:val="decimal"/>
      <w:lvlText w:val=""/>
      <w:lvlJc w:val="left"/>
    </w:lvl>
    <w:lvl w:ilvl="6" w:tplc="E71CD5D4">
      <w:numFmt w:val="decimal"/>
      <w:lvlText w:val=""/>
      <w:lvlJc w:val="left"/>
    </w:lvl>
    <w:lvl w:ilvl="7" w:tplc="B4304078">
      <w:numFmt w:val="decimal"/>
      <w:lvlText w:val=""/>
      <w:lvlJc w:val="left"/>
    </w:lvl>
    <w:lvl w:ilvl="8" w:tplc="8B9680CA">
      <w:numFmt w:val="decimal"/>
      <w:lvlText w:val=""/>
      <w:lvlJc w:val="left"/>
    </w:lvl>
  </w:abstractNum>
  <w:abstractNum w:abstractNumId="10" w15:restartNumberingAfterBreak="0">
    <w:nsid w:val="1BFC4E63"/>
    <w:multiLevelType w:val="hybridMultilevel"/>
    <w:tmpl w:val="D75A2A86"/>
    <w:lvl w:ilvl="0" w:tplc="D492741C">
      <w:start w:val="1"/>
      <w:numFmt w:val="bullet"/>
      <w:lvlText w:val="•"/>
      <w:lvlJc w:val="left"/>
      <w:pPr>
        <w:ind w:left="540" w:hanging="360"/>
      </w:pPr>
    </w:lvl>
    <w:lvl w:ilvl="1" w:tplc="D46A8E2A">
      <w:numFmt w:val="decimal"/>
      <w:lvlText w:val=""/>
      <w:lvlJc w:val="left"/>
    </w:lvl>
    <w:lvl w:ilvl="2" w:tplc="87F2B40E">
      <w:numFmt w:val="decimal"/>
      <w:lvlText w:val=""/>
      <w:lvlJc w:val="left"/>
    </w:lvl>
    <w:lvl w:ilvl="3" w:tplc="12049D96">
      <w:numFmt w:val="decimal"/>
      <w:lvlText w:val=""/>
      <w:lvlJc w:val="left"/>
    </w:lvl>
    <w:lvl w:ilvl="4" w:tplc="EF62439A">
      <w:numFmt w:val="decimal"/>
      <w:lvlText w:val=""/>
      <w:lvlJc w:val="left"/>
    </w:lvl>
    <w:lvl w:ilvl="5" w:tplc="C8341362">
      <w:numFmt w:val="decimal"/>
      <w:lvlText w:val=""/>
      <w:lvlJc w:val="left"/>
    </w:lvl>
    <w:lvl w:ilvl="6" w:tplc="F56E36D0">
      <w:numFmt w:val="decimal"/>
      <w:lvlText w:val=""/>
      <w:lvlJc w:val="left"/>
    </w:lvl>
    <w:lvl w:ilvl="7" w:tplc="3BEC2526">
      <w:numFmt w:val="decimal"/>
      <w:lvlText w:val=""/>
      <w:lvlJc w:val="left"/>
    </w:lvl>
    <w:lvl w:ilvl="8" w:tplc="919A3B66">
      <w:numFmt w:val="decimal"/>
      <w:lvlText w:val=""/>
      <w:lvlJc w:val="left"/>
    </w:lvl>
  </w:abstractNum>
  <w:abstractNum w:abstractNumId="11" w15:restartNumberingAfterBreak="0">
    <w:nsid w:val="1CDA1E98"/>
    <w:multiLevelType w:val="hybridMultilevel"/>
    <w:tmpl w:val="97087D8C"/>
    <w:lvl w:ilvl="0" w:tplc="FFFFFFFF">
      <w:start w:val="1"/>
      <w:numFmt w:val="lowerLetter"/>
      <w:lvlText w:val="%1)"/>
      <w:lvlJc w:val="left"/>
      <w:pPr>
        <w:ind w:left="90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0922806"/>
    <w:multiLevelType w:val="hybridMultilevel"/>
    <w:tmpl w:val="957AEE52"/>
    <w:lvl w:ilvl="0" w:tplc="2D92911E">
      <w:start w:val="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31472F0"/>
    <w:multiLevelType w:val="hybridMultilevel"/>
    <w:tmpl w:val="EE748E8E"/>
    <w:lvl w:ilvl="0" w:tplc="FFFFFFFF">
      <w:start w:val="1"/>
      <w:numFmt w:val="lowerLetter"/>
      <w:lvlText w:val="%1)"/>
      <w:lvlJc w:val="left"/>
      <w:pPr>
        <w:ind w:left="90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9001A99"/>
    <w:multiLevelType w:val="hybridMultilevel"/>
    <w:tmpl w:val="97087D8C"/>
    <w:lvl w:ilvl="0" w:tplc="FFFFFFFF">
      <w:start w:val="1"/>
      <w:numFmt w:val="lowerLetter"/>
      <w:lvlText w:val="%1)"/>
      <w:lvlJc w:val="left"/>
      <w:pPr>
        <w:ind w:left="90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321806C5"/>
    <w:multiLevelType w:val="hybridMultilevel"/>
    <w:tmpl w:val="31D2D6E4"/>
    <w:lvl w:ilvl="0" w:tplc="04100001">
      <w:start w:val="1"/>
      <w:numFmt w:val="bullet"/>
      <w:lvlText w:val=""/>
      <w:lvlJc w:val="left"/>
      <w:pPr>
        <w:ind w:left="90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9C87940"/>
    <w:multiLevelType w:val="hybridMultilevel"/>
    <w:tmpl w:val="97087D8C"/>
    <w:lvl w:ilvl="0" w:tplc="FFFFFFFF">
      <w:start w:val="1"/>
      <w:numFmt w:val="lowerLetter"/>
      <w:lvlText w:val="%1)"/>
      <w:lvlJc w:val="left"/>
      <w:pPr>
        <w:ind w:left="90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44BC2795"/>
    <w:multiLevelType w:val="hybridMultilevel"/>
    <w:tmpl w:val="91722FF8"/>
    <w:lvl w:ilvl="0" w:tplc="A39C4372">
      <w:start w:val="1"/>
      <w:numFmt w:val="bullet"/>
      <w:lvlText w:val="●"/>
      <w:lvlJc w:val="left"/>
      <w:pPr>
        <w:ind w:left="720" w:hanging="360"/>
      </w:pPr>
    </w:lvl>
    <w:lvl w:ilvl="1" w:tplc="0052A15A">
      <w:start w:val="1"/>
      <w:numFmt w:val="bullet"/>
      <w:lvlText w:val="○"/>
      <w:lvlJc w:val="left"/>
      <w:pPr>
        <w:ind w:left="1440" w:hanging="360"/>
      </w:pPr>
    </w:lvl>
    <w:lvl w:ilvl="2" w:tplc="6FCC838E">
      <w:start w:val="1"/>
      <w:numFmt w:val="bullet"/>
      <w:lvlText w:val="■"/>
      <w:lvlJc w:val="left"/>
      <w:pPr>
        <w:ind w:left="2160" w:hanging="360"/>
      </w:pPr>
    </w:lvl>
    <w:lvl w:ilvl="3" w:tplc="4BC888FE">
      <w:start w:val="1"/>
      <w:numFmt w:val="bullet"/>
      <w:lvlText w:val="●"/>
      <w:lvlJc w:val="left"/>
      <w:pPr>
        <w:ind w:left="2880" w:hanging="360"/>
      </w:pPr>
    </w:lvl>
    <w:lvl w:ilvl="4" w:tplc="EA4C142A">
      <w:start w:val="1"/>
      <w:numFmt w:val="bullet"/>
      <w:lvlText w:val="○"/>
      <w:lvlJc w:val="left"/>
      <w:pPr>
        <w:ind w:left="3600" w:hanging="360"/>
      </w:pPr>
    </w:lvl>
    <w:lvl w:ilvl="5" w:tplc="005C3A32">
      <w:start w:val="1"/>
      <w:numFmt w:val="bullet"/>
      <w:lvlText w:val="■"/>
      <w:lvlJc w:val="left"/>
      <w:pPr>
        <w:ind w:left="4320" w:hanging="360"/>
      </w:pPr>
    </w:lvl>
    <w:lvl w:ilvl="6" w:tplc="F27AB68C">
      <w:start w:val="1"/>
      <w:numFmt w:val="bullet"/>
      <w:lvlText w:val="●"/>
      <w:lvlJc w:val="left"/>
      <w:pPr>
        <w:ind w:left="5040" w:hanging="360"/>
      </w:pPr>
    </w:lvl>
    <w:lvl w:ilvl="7" w:tplc="AF2A5724">
      <w:start w:val="1"/>
      <w:numFmt w:val="bullet"/>
      <w:lvlText w:val="●"/>
      <w:lvlJc w:val="left"/>
      <w:pPr>
        <w:ind w:left="5760" w:hanging="360"/>
      </w:pPr>
    </w:lvl>
    <w:lvl w:ilvl="8" w:tplc="6C3473CE">
      <w:start w:val="1"/>
      <w:numFmt w:val="bullet"/>
      <w:lvlText w:val="●"/>
      <w:lvlJc w:val="left"/>
      <w:pPr>
        <w:ind w:left="6480" w:hanging="360"/>
      </w:pPr>
    </w:lvl>
  </w:abstractNum>
  <w:abstractNum w:abstractNumId="18" w15:restartNumberingAfterBreak="0">
    <w:nsid w:val="473E5BEC"/>
    <w:multiLevelType w:val="hybridMultilevel"/>
    <w:tmpl w:val="97087D8C"/>
    <w:lvl w:ilvl="0" w:tplc="FFFFFFFF">
      <w:start w:val="1"/>
      <w:numFmt w:val="lowerLetter"/>
      <w:lvlText w:val="%1)"/>
      <w:lvlJc w:val="left"/>
      <w:pPr>
        <w:ind w:left="90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48A78A8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5AC91C5D"/>
    <w:multiLevelType w:val="hybridMultilevel"/>
    <w:tmpl w:val="97087D8C"/>
    <w:lvl w:ilvl="0" w:tplc="FFFFFFFF">
      <w:start w:val="1"/>
      <w:numFmt w:val="lowerLetter"/>
      <w:lvlText w:val="%1)"/>
      <w:lvlJc w:val="left"/>
      <w:pPr>
        <w:ind w:left="90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5C6BD65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64944C36"/>
    <w:multiLevelType w:val="hybridMultilevel"/>
    <w:tmpl w:val="97087D8C"/>
    <w:lvl w:ilvl="0" w:tplc="FFFFFFFF">
      <w:start w:val="1"/>
      <w:numFmt w:val="lowerLetter"/>
      <w:lvlText w:val="%1)"/>
      <w:lvlJc w:val="left"/>
      <w:pPr>
        <w:ind w:left="90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655CEEF3"/>
    <w:multiLevelType w:val="hybridMultilevel"/>
    <w:tmpl w:val="C8284516"/>
    <w:lvl w:ilvl="0" w:tplc="0410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6746300B"/>
    <w:multiLevelType w:val="hybridMultilevel"/>
    <w:tmpl w:val="34060FF8"/>
    <w:lvl w:ilvl="0" w:tplc="33EE8F40">
      <w:start w:val="1"/>
      <w:numFmt w:val="lowerLetter"/>
      <w:lvlText w:val="(%1)"/>
      <w:lvlJc w:val="left"/>
      <w:pPr>
        <w:ind w:left="780" w:hanging="4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3AF448C"/>
    <w:multiLevelType w:val="hybridMultilevel"/>
    <w:tmpl w:val="EE748E8E"/>
    <w:lvl w:ilvl="0" w:tplc="5CEC66EE">
      <w:start w:val="1"/>
      <w:numFmt w:val="lowerLetter"/>
      <w:lvlText w:val="%1)"/>
      <w:lvlJc w:val="left"/>
      <w:pPr>
        <w:ind w:left="900" w:hanging="360"/>
      </w:pPr>
    </w:lvl>
    <w:lvl w:ilvl="1" w:tplc="2CFAD6EA">
      <w:numFmt w:val="decimal"/>
      <w:lvlText w:val=""/>
      <w:lvlJc w:val="left"/>
    </w:lvl>
    <w:lvl w:ilvl="2" w:tplc="6CCC3B84">
      <w:numFmt w:val="decimal"/>
      <w:lvlText w:val=""/>
      <w:lvlJc w:val="left"/>
    </w:lvl>
    <w:lvl w:ilvl="3" w:tplc="90467694">
      <w:numFmt w:val="decimal"/>
      <w:lvlText w:val=""/>
      <w:lvlJc w:val="left"/>
    </w:lvl>
    <w:lvl w:ilvl="4" w:tplc="8410D266">
      <w:numFmt w:val="decimal"/>
      <w:lvlText w:val=""/>
      <w:lvlJc w:val="left"/>
    </w:lvl>
    <w:lvl w:ilvl="5" w:tplc="202482FA">
      <w:numFmt w:val="decimal"/>
      <w:lvlText w:val=""/>
      <w:lvlJc w:val="left"/>
    </w:lvl>
    <w:lvl w:ilvl="6" w:tplc="2B4426AC">
      <w:numFmt w:val="decimal"/>
      <w:lvlText w:val=""/>
      <w:lvlJc w:val="left"/>
    </w:lvl>
    <w:lvl w:ilvl="7" w:tplc="03784E22">
      <w:numFmt w:val="decimal"/>
      <w:lvlText w:val=""/>
      <w:lvlJc w:val="left"/>
    </w:lvl>
    <w:lvl w:ilvl="8" w:tplc="FC2EFAF0">
      <w:numFmt w:val="decimal"/>
      <w:lvlText w:val=""/>
      <w:lvlJc w:val="left"/>
    </w:lvl>
  </w:abstractNum>
  <w:abstractNum w:abstractNumId="26" w15:restartNumberingAfterBreak="0">
    <w:nsid w:val="7E044009"/>
    <w:multiLevelType w:val="hybridMultilevel"/>
    <w:tmpl w:val="97087D8C"/>
    <w:lvl w:ilvl="0" w:tplc="FFFFFFFF">
      <w:start w:val="1"/>
      <w:numFmt w:val="lowerLetter"/>
      <w:lvlText w:val="%1)"/>
      <w:lvlJc w:val="left"/>
      <w:pPr>
        <w:ind w:left="90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755323468">
    <w:abstractNumId w:val="17"/>
    <w:lvlOverride w:ilvl="0">
      <w:startOverride w:val="1"/>
    </w:lvlOverride>
  </w:num>
  <w:num w:numId="2" w16cid:durableId="1152941741">
    <w:abstractNumId w:val="5"/>
    <w:lvlOverride w:ilvl="0">
      <w:startOverride w:val="1"/>
    </w:lvlOverride>
  </w:num>
  <w:num w:numId="3" w16cid:durableId="719015967">
    <w:abstractNumId w:val="9"/>
  </w:num>
  <w:num w:numId="4" w16cid:durableId="860164951">
    <w:abstractNumId w:val="5"/>
  </w:num>
  <w:num w:numId="5" w16cid:durableId="1213348781">
    <w:abstractNumId w:val="20"/>
  </w:num>
  <w:num w:numId="6" w16cid:durableId="812059615">
    <w:abstractNumId w:val="9"/>
  </w:num>
  <w:num w:numId="7" w16cid:durableId="615135325">
    <w:abstractNumId w:val="8"/>
  </w:num>
  <w:num w:numId="8" w16cid:durableId="1371958271">
    <w:abstractNumId w:val="11"/>
  </w:num>
  <w:num w:numId="9" w16cid:durableId="550700549">
    <w:abstractNumId w:val="14"/>
  </w:num>
  <w:num w:numId="10" w16cid:durableId="1578982119">
    <w:abstractNumId w:val="16"/>
  </w:num>
  <w:num w:numId="11" w16cid:durableId="1195925330">
    <w:abstractNumId w:val="4"/>
  </w:num>
  <w:num w:numId="12" w16cid:durableId="528491762">
    <w:abstractNumId w:val="24"/>
  </w:num>
  <w:num w:numId="13" w16cid:durableId="1503624225">
    <w:abstractNumId w:val="26"/>
  </w:num>
  <w:num w:numId="14" w16cid:durableId="690499093">
    <w:abstractNumId w:val="2"/>
  </w:num>
  <w:num w:numId="15" w16cid:durableId="134688141">
    <w:abstractNumId w:val="22"/>
  </w:num>
  <w:num w:numId="16" w16cid:durableId="989552610">
    <w:abstractNumId w:val="18"/>
  </w:num>
  <w:num w:numId="17" w16cid:durableId="1444809694">
    <w:abstractNumId w:val="15"/>
  </w:num>
  <w:num w:numId="18" w16cid:durableId="1973171494">
    <w:abstractNumId w:val="25"/>
    <w:lvlOverride w:ilvl="0">
      <w:startOverride w:val="1"/>
    </w:lvlOverride>
  </w:num>
  <w:num w:numId="19" w16cid:durableId="676346989">
    <w:abstractNumId w:val="13"/>
  </w:num>
  <w:num w:numId="20" w16cid:durableId="464617425">
    <w:abstractNumId w:val="3"/>
    <w:lvlOverride w:ilvl="0">
      <w:startOverride w:val="1"/>
    </w:lvlOverride>
  </w:num>
  <w:num w:numId="21" w16cid:durableId="848837330">
    <w:abstractNumId w:val="23"/>
  </w:num>
  <w:num w:numId="22" w16cid:durableId="1359434094">
    <w:abstractNumId w:val="21"/>
  </w:num>
  <w:num w:numId="23" w16cid:durableId="771433072">
    <w:abstractNumId w:val="6"/>
  </w:num>
  <w:num w:numId="24" w16cid:durableId="1837067845">
    <w:abstractNumId w:val="1"/>
  </w:num>
  <w:num w:numId="25" w16cid:durableId="623077320">
    <w:abstractNumId w:val="0"/>
  </w:num>
  <w:num w:numId="26" w16cid:durableId="966007651">
    <w:abstractNumId w:val="19"/>
  </w:num>
  <w:num w:numId="27" w16cid:durableId="17812965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defaultTabStop w:val="708"/>
  <w:hyphenationZone w:val="283"/>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E49"/>
    <w:rsid w:val="000023B6"/>
    <w:rsid w:val="000151FB"/>
    <w:rsid w:val="00025BBA"/>
    <w:rsid w:val="00034763"/>
    <w:rsid w:val="00042B74"/>
    <w:rsid w:val="00046396"/>
    <w:rsid w:val="00046C29"/>
    <w:rsid w:val="00050FB8"/>
    <w:rsid w:val="0005421C"/>
    <w:rsid w:val="0006116D"/>
    <w:rsid w:val="00093C47"/>
    <w:rsid w:val="000B02C9"/>
    <w:rsid w:val="000D1994"/>
    <w:rsid w:val="000E6D44"/>
    <w:rsid w:val="000F4053"/>
    <w:rsid w:val="0010132C"/>
    <w:rsid w:val="00102532"/>
    <w:rsid w:val="00116B4D"/>
    <w:rsid w:val="00116D9F"/>
    <w:rsid w:val="001311D3"/>
    <w:rsid w:val="00132C47"/>
    <w:rsid w:val="00141C1B"/>
    <w:rsid w:val="001540EB"/>
    <w:rsid w:val="00160033"/>
    <w:rsid w:val="00164945"/>
    <w:rsid w:val="00185667"/>
    <w:rsid w:val="001B4935"/>
    <w:rsid w:val="001B7F13"/>
    <w:rsid w:val="001C0FEE"/>
    <w:rsid w:val="001C76CA"/>
    <w:rsid w:val="001D0101"/>
    <w:rsid w:val="001D174E"/>
    <w:rsid w:val="001D3273"/>
    <w:rsid w:val="001E612E"/>
    <w:rsid w:val="001E650D"/>
    <w:rsid w:val="001E6A79"/>
    <w:rsid w:val="001F3B5F"/>
    <w:rsid w:val="002100E6"/>
    <w:rsid w:val="00213DC7"/>
    <w:rsid w:val="002167CA"/>
    <w:rsid w:val="00230339"/>
    <w:rsid w:val="00246291"/>
    <w:rsid w:val="0025640F"/>
    <w:rsid w:val="00256563"/>
    <w:rsid w:val="002579F2"/>
    <w:rsid w:val="0026302F"/>
    <w:rsid w:val="0026330B"/>
    <w:rsid w:val="002829E8"/>
    <w:rsid w:val="00290D03"/>
    <w:rsid w:val="002926C1"/>
    <w:rsid w:val="002A197E"/>
    <w:rsid w:val="002A3B3F"/>
    <w:rsid w:val="002B425D"/>
    <w:rsid w:val="002B4338"/>
    <w:rsid w:val="002D6AEA"/>
    <w:rsid w:val="002D7B7A"/>
    <w:rsid w:val="002F188D"/>
    <w:rsid w:val="00302015"/>
    <w:rsid w:val="003223A6"/>
    <w:rsid w:val="00325141"/>
    <w:rsid w:val="00331BA6"/>
    <w:rsid w:val="003466B1"/>
    <w:rsid w:val="00353733"/>
    <w:rsid w:val="00356FCF"/>
    <w:rsid w:val="003607D6"/>
    <w:rsid w:val="003624C4"/>
    <w:rsid w:val="00373183"/>
    <w:rsid w:val="00376BF2"/>
    <w:rsid w:val="003854B2"/>
    <w:rsid w:val="00385EBB"/>
    <w:rsid w:val="00396001"/>
    <w:rsid w:val="0039793B"/>
    <w:rsid w:val="003C5898"/>
    <w:rsid w:val="003D4828"/>
    <w:rsid w:val="003F027F"/>
    <w:rsid w:val="00402A0C"/>
    <w:rsid w:val="0040345C"/>
    <w:rsid w:val="00444563"/>
    <w:rsid w:val="004464F6"/>
    <w:rsid w:val="00447DE6"/>
    <w:rsid w:val="004569B1"/>
    <w:rsid w:val="0045728C"/>
    <w:rsid w:val="004707EC"/>
    <w:rsid w:val="0048706E"/>
    <w:rsid w:val="00490530"/>
    <w:rsid w:val="00494349"/>
    <w:rsid w:val="00496194"/>
    <w:rsid w:val="00497383"/>
    <w:rsid w:val="004B50A5"/>
    <w:rsid w:val="004B518B"/>
    <w:rsid w:val="004C6863"/>
    <w:rsid w:val="004C7EA9"/>
    <w:rsid w:val="004E50F8"/>
    <w:rsid w:val="004F378E"/>
    <w:rsid w:val="00500AEB"/>
    <w:rsid w:val="0052351E"/>
    <w:rsid w:val="005308B1"/>
    <w:rsid w:val="0053330E"/>
    <w:rsid w:val="005352B2"/>
    <w:rsid w:val="0054606F"/>
    <w:rsid w:val="005514B4"/>
    <w:rsid w:val="0055627C"/>
    <w:rsid w:val="00556D9D"/>
    <w:rsid w:val="00570A24"/>
    <w:rsid w:val="0059608F"/>
    <w:rsid w:val="00596325"/>
    <w:rsid w:val="005C7AA2"/>
    <w:rsid w:val="005D6A0B"/>
    <w:rsid w:val="005E24DC"/>
    <w:rsid w:val="005F521B"/>
    <w:rsid w:val="005F66EC"/>
    <w:rsid w:val="00600554"/>
    <w:rsid w:val="00620C7D"/>
    <w:rsid w:val="00631306"/>
    <w:rsid w:val="006343B5"/>
    <w:rsid w:val="006437DD"/>
    <w:rsid w:val="00653FA5"/>
    <w:rsid w:val="00665A71"/>
    <w:rsid w:val="00677902"/>
    <w:rsid w:val="00693E62"/>
    <w:rsid w:val="006A28BD"/>
    <w:rsid w:val="006A6517"/>
    <w:rsid w:val="006B2A58"/>
    <w:rsid w:val="006B4D70"/>
    <w:rsid w:val="006C6B6E"/>
    <w:rsid w:val="006C6F34"/>
    <w:rsid w:val="006F0DE2"/>
    <w:rsid w:val="006F2E64"/>
    <w:rsid w:val="00713BF6"/>
    <w:rsid w:val="00716181"/>
    <w:rsid w:val="00717508"/>
    <w:rsid w:val="007325B0"/>
    <w:rsid w:val="007363B5"/>
    <w:rsid w:val="00741374"/>
    <w:rsid w:val="00752996"/>
    <w:rsid w:val="007765D3"/>
    <w:rsid w:val="007958EB"/>
    <w:rsid w:val="007A3BC8"/>
    <w:rsid w:val="007D2D52"/>
    <w:rsid w:val="007D3814"/>
    <w:rsid w:val="007E6369"/>
    <w:rsid w:val="00800946"/>
    <w:rsid w:val="00805574"/>
    <w:rsid w:val="00814676"/>
    <w:rsid w:val="00817B03"/>
    <w:rsid w:val="00820F98"/>
    <w:rsid w:val="0083672F"/>
    <w:rsid w:val="00863E7E"/>
    <w:rsid w:val="00865F0E"/>
    <w:rsid w:val="00872803"/>
    <w:rsid w:val="00872E61"/>
    <w:rsid w:val="00877E70"/>
    <w:rsid w:val="00884502"/>
    <w:rsid w:val="00885333"/>
    <w:rsid w:val="008974E0"/>
    <w:rsid w:val="008C1E19"/>
    <w:rsid w:val="008C74EE"/>
    <w:rsid w:val="008D2790"/>
    <w:rsid w:val="008E1198"/>
    <w:rsid w:val="008E4A9B"/>
    <w:rsid w:val="008E71AE"/>
    <w:rsid w:val="008F7FE8"/>
    <w:rsid w:val="00904C86"/>
    <w:rsid w:val="009279D6"/>
    <w:rsid w:val="00931948"/>
    <w:rsid w:val="00936471"/>
    <w:rsid w:val="00936A68"/>
    <w:rsid w:val="0094747C"/>
    <w:rsid w:val="00951C85"/>
    <w:rsid w:val="009546CD"/>
    <w:rsid w:val="00956BD8"/>
    <w:rsid w:val="00986FC4"/>
    <w:rsid w:val="00997D86"/>
    <w:rsid w:val="009A2CAB"/>
    <w:rsid w:val="009A692F"/>
    <w:rsid w:val="009A7215"/>
    <w:rsid w:val="009C274C"/>
    <w:rsid w:val="009D6DA8"/>
    <w:rsid w:val="009E22A1"/>
    <w:rsid w:val="009E58E7"/>
    <w:rsid w:val="00A0192B"/>
    <w:rsid w:val="00A062CF"/>
    <w:rsid w:val="00A1175D"/>
    <w:rsid w:val="00A146BE"/>
    <w:rsid w:val="00A152A2"/>
    <w:rsid w:val="00A15676"/>
    <w:rsid w:val="00A24A3F"/>
    <w:rsid w:val="00A2756B"/>
    <w:rsid w:val="00A33E0A"/>
    <w:rsid w:val="00A51D7C"/>
    <w:rsid w:val="00A52A14"/>
    <w:rsid w:val="00A5608A"/>
    <w:rsid w:val="00A5636E"/>
    <w:rsid w:val="00A701DE"/>
    <w:rsid w:val="00A81C17"/>
    <w:rsid w:val="00A96CA2"/>
    <w:rsid w:val="00AA335B"/>
    <w:rsid w:val="00AA5C90"/>
    <w:rsid w:val="00AA65BF"/>
    <w:rsid w:val="00AA6AC0"/>
    <w:rsid w:val="00AB0670"/>
    <w:rsid w:val="00AB5B0D"/>
    <w:rsid w:val="00AB5F8A"/>
    <w:rsid w:val="00AC1479"/>
    <w:rsid w:val="00AE4F70"/>
    <w:rsid w:val="00AE79CD"/>
    <w:rsid w:val="00AF17BE"/>
    <w:rsid w:val="00AF39FF"/>
    <w:rsid w:val="00AF7C5A"/>
    <w:rsid w:val="00B0460E"/>
    <w:rsid w:val="00B06EF5"/>
    <w:rsid w:val="00B07002"/>
    <w:rsid w:val="00B2136A"/>
    <w:rsid w:val="00B404C8"/>
    <w:rsid w:val="00B40CD7"/>
    <w:rsid w:val="00B42883"/>
    <w:rsid w:val="00B459AA"/>
    <w:rsid w:val="00B45F50"/>
    <w:rsid w:val="00B46268"/>
    <w:rsid w:val="00B47201"/>
    <w:rsid w:val="00B536BD"/>
    <w:rsid w:val="00B556E5"/>
    <w:rsid w:val="00B60CC3"/>
    <w:rsid w:val="00B651CA"/>
    <w:rsid w:val="00B6686C"/>
    <w:rsid w:val="00B7436B"/>
    <w:rsid w:val="00B971F1"/>
    <w:rsid w:val="00BA0794"/>
    <w:rsid w:val="00BA44F7"/>
    <w:rsid w:val="00BB1A75"/>
    <w:rsid w:val="00BB393D"/>
    <w:rsid w:val="00BD693B"/>
    <w:rsid w:val="00BE3A98"/>
    <w:rsid w:val="00BF2477"/>
    <w:rsid w:val="00C0055E"/>
    <w:rsid w:val="00C019D7"/>
    <w:rsid w:val="00C037A2"/>
    <w:rsid w:val="00C04819"/>
    <w:rsid w:val="00C07159"/>
    <w:rsid w:val="00C21684"/>
    <w:rsid w:val="00C22AAF"/>
    <w:rsid w:val="00C22EC2"/>
    <w:rsid w:val="00C23E24"/>
    <w:rsid w:val="00C26C2B"/>
    <w:rsid w:val="00C340A5"/>
    <w:rsid w:val="00C42C81"/>
    <w:rsid w:val="00C65A3C"/>
    <w:rsid w:val="00C82456"/>
    <w:rsid w:val="00C86F73"/>
    <w:rsid w:val="00C93901"/>
    <w:rsid w:val="00C94173"/>
    <w:rsid w:val="00C9683B"/>
    <w:rsid w:val="00C97FE2"/>
    <w:rsid w:val="00CA56DB"/>
    <w:rsid w:val="00CA6D30"/>
    <w:rsid w:val="00CC62FC"/>
    <w:rsid w:val="00D04E30"/>
    <w:rsid w:val="00D07A92"/>
    <w:rsid w:val="00D10066"/>
    <w:rsid w:val="00D1328D"/>
    <w:rsid w:val="00D24F3F"/>
    <w:rsid w:val="00D310B8"/>
    <w:rsid w:val="00D43EF4"/>
    <w:rsid w:val="00D472E1"/>
    <w:rsid w:val="00D529F8"/>
    <w:rsid w:val="00D56874"/>
    <w:rsid w:val="00D60FFB"/>
    <w:rsid w:val="00D62300"/>
    <w:rsid w:val="00D65F0F"/>
    <w:rsid w:val="00D77AA3"/>
    <w:rsid w:val="00DA7EF0"/>
    <w:rsid w:val="00DE2AE1"/>
    <w:rsid w:val="00DE7328"/>
    <w:rsid w:val="00DF74A7"/>
    <w:rsid w:val="00E04200"/>
    <w:rsid w:val="00E049EE"/>
    <w:rsid w:val="00E1404A"/>
    <w:rsid w:val="00E144F7"/>
    <w:rsid w:val="00E220B5"/>
    <w:rsid w:val="00E33C88"/>
    <w:rsid w:val="00E444B6"/>
    <w:rsid w:val="00E45CF1"/>
    <w:rsid w:val="00E57263"/>
    <w:rsid w:val="00E857BF"/>
    <w:rsid w:val="00E8790E"/>
    <w:rsid w:val="00EE4F99"/>
    <w:rsid w:val="00F24150"/>
    <w:rsid w:val="00F32342"/>
    <w:rsid w:val="00F82A60"/>
    <w:rsid w:val="00F85556"/>
    <w:rsid w:val="00F90AA6"/>
    <w:rsid w:val="00F91120"/>
    <w:rsid w:val="00F92CF8"/>
    <w:rsid w:val="00F96AC7"/>
    <w:rsid w:val="00FA3A4E"/>
    <w:rsid w:val="00FA535A"/>
    <w:rsid w:val="00FC09FC"/>
    <w:rsid w:val="00FC601D"/>
    <w:rsid w:val="00FD51AC"/>
    <w:rsid w:val="00FE5E49"/>
    <w:rsid w:val="00FF0382"/>
    <w:rsid w:val="00FF25A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BF165F"/>
  <w15:docId w15:val="{16E3D29C-7E2E-4ADE-B97B-1F5796CB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06EF5"/>
  </w:style>
  <w:style w:type="paragraph" w:styleId="Titolo1">
    <w:name w:val="heading 1"/>
    <w:uiPriority w:val="9"/>
    <w:qFormat/>
    <w:pPr>
      <w:spacing w:before="320" w:after="200"/>
      <w:outlineLvl w:val="0"/>
    </w:pPr>
    <w:rPr>
      <w:b/>
      <w:bCs/>
      <w:sz w:val="28"/>
      <w:szCs w:val="28"/>
    </w:rPr>
  </w:style>
  <w:style w:type="paragraph" w:styleId="Titolo2">
    <w:name w:val="heading 2"/>
    <w:uiPriority w:val="9"/>
    <w:unhideWhenUsed/>
    <w:qFormat/>
    <w:pPr>
      <w:spacing w:before="240" w:after="140"/>
      <w:outlineLvl w:val="1"/>
    </w:pPr>
    <w:rPr>
      <w:b/>
      <w:bCs/>
      <w:sz w:val="24"/>
      <w:szCs w:val="24"/>
    </w:rPr>
  </w:style>
  <w:style w:type="paragraph" w:styleId="Titolo3">
    <w:name w:val="heading 3"/>
    <w:uiPriority w:val="9"/>
    <w:semiHidden/>
    <w:unhideWhenUsed/>
    <w:qFormat/>
    <w:pPr>
      <w:spacing w:before="180" w:after="100"/>
      <w:outlineLvl w:val="2"/>
    </w:pPr>
    <w:rPr>
      <w:b/>
      <w:bCs/>
      <w:i/>
      <w:iCs/>
    </w:rPr>
  </w:style>
  <w:style w:type="paragraph" w:styleId="Titolo4">
    <w:name w:val="heading 4"/>
    <w:uiPriority w:val="9"/>
    <w:semiHidden/>
    <w:unhideWhenUsed/>
    <w:qFormat/>
    <w:pPr>
      <w:outlineLvl w:val="3"/>
    </w:pPr>
    <w:rPr>
      <w:i/>
      <w:iCs/>
      <w:color w:val="2E74B5"/>
    </w:rPr>
  </w:style>
  <w:style w:type="paragraph" w:styleId="Titolo5">
    <w:name w:val="heading 5"/>
    <w:uiPriority w:val="9"/>
    <w:semiHidden/>
    <w:unhideWhenUsed/>
    <w:qFormat/>
    <w:pPr>
      <w:outlineLvl w:val="4"/>
    </w:pPr>
    <w:rPr>
      <w:color w:val="2E74B5"/>
    </w:rPr>
  </w:style>
  <w:style w:type="paragraph" w:styleId="Titolo6">
    <w:name w:val="heading 6"/>
    <w:uiPriority w:val="9"/>
    <w:semiHidden/>
    <w:unhideWhenUsed/>
    <w:qFormat/>
    <w:pPr>
      <w:outlineLvl w:val="5"/>
    </w:pPr>
    <w:rPr>
      <w:color w:val="1F4D7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uiPriority w:val="10"/>
    <w:qFormat/>
    <w:rPr>
      <w:sz w:val="56"/>
      <w:szCs w:val="56"/>
    </w:rPr>
  </w:style>
  <w:style w:type="paragraph" w:customStyle="1" w:styleId="Enfasigrassetto1">
    <w:name w:val="Enfasi (grassetto)1"/>
    <w:qFormat/>
    <w:rPr>
      <w:b/>
      <w:bCs/>
    </w:rPr>
  </w:style>
  <w:style w:type="paragraph" w:styleId="Paragrafoelenco">
    <w:name w:val="List Paragraph"/>
    <w:qFormat/>
  </w:style>
  <w:style w:type="character" w:styleId="Collegamentoipertestuale">
    <w:name w:val="Hyperlink"/>
    <w:uiPriority w:val="99"/>
    <w:unhideWhenUsed/>
    <w:rPr>
      <w:color w:val="0563C1"/>
      <w:u w:val="single"/>
    </w:rPr>
  </w:style>
  <w:style w:type="character" w:styleId="Rimandonotaapidipagina">
    <w:name w:val="footnote reference"/>
    <w:uiPriority w:val="99"/>
    <w:semiHidden/>
    <w:unhideWhenUsed/>
    <w:rPr>
      <w:vertAlign w:val="superscript"/>
    </w:rPr>
  </w:style>
  <w:style w:type="paragraph" w:styleId="Testonotaapidipagina">
    <w:name w:val="footnote text"/>
    <w:link w:val="TestonotaapidipaginaCarattere"/>
    <w:uiPriority w:val="99"/>
    <w:semiHidden/>
    <w:unhideWhenUsed/>
    <w:rPr>
      <w:sz w:val="20"/>
      <w:szCs w:val="20"/>
    </w:rPr>
  </w:style>
  <w:style w:type="character" w:customStyle="1" w:styleId="TestonotaapidipaginaCarattere">
    <w:name w:val="Testo nota a piè di pagina Carattere"/>
    <w:link w:val="Testonotaapidipagina"/>
    <w:uiPriority w:val="99"/>
    <w:semiHidden/>
    <w:unhideWhenUsed/>
    <w:rPr>
      <w:sz w:val="20"/>
      <w:szCs w:val="20"/>
    </w:rPr>
  </w:style>
  <w:style w:type="character" w:styleId="Rimandonotadichiusura">
    <w:name w:val="endnote reference"/>
    <w:uiPriority w:val="99"/>
    <w:semiHidden/>
    <w:unhideWhenUsed/>
    <w:rPr>
      <w:vertAlign w:val="superscript"/>
    </w:rPr>
  </w:style>
  <w:style w:type="paragraph" w:styleId="Testonotadichiusura">
    <w:name w:val="endnote text"/>
    <w:link w:val="TestonotadichiusuraCarattere"/>
    <w:uiPriority w:val="99"/>
    <w:semiHidden/>
    <w:unhideWhenUsed/>
    <w:rPr>
      <w:sz w:val="20"/>
      <w:szCs w:val="20"/>
    </w:rPr>
  </w:style>
  <w:style w:type="character" w:customStyle="1" w:styleId="TestonotadichiusuraCarattere">
    <w:name w:val="Testo nota di chiusura Carattere"/>
    <w:link w:val="Testonotadichiusura"/>
    <w:uiPriority w:val="99"/>
    <w:semiHidden/>
    <w:unhideWhenUsed/>
    <w:rPr>
      <w:sz w:val="20"/>
      <w:szCs w:val="20"/>
    </w:rPr>
  </w:style>
  <w:style w:type="paragraph" w:styleId="Pidipagina">
    <w:name w:val="footer"/>
    <w:basedOn w:val="Normale"/>
    <w:link w:val="PidipaginaCarattere"/>
    <w:uiPriority w:val="99"/>
    <w:unhideWhenUsed/>
    <w:rsid w:val="00C04819"/>
    <w:pPr>
      <w:tabs>
        <w:tab w:val="center" w:pos="4819"/>
        <w:tab w:val="right" w:pos="9638"/>
      </w:tabs>
    </w:pPr>
  </w:style>
  <w:style w:type="character" w:customStyle="1" w:styleId="PidipaginaCarattere">
    <w:name w:val="Piè di pagina Carattere"/>
    <w:basedOn w:val="Carpredefinitoparagrafo"/>
    <w:link w:val="Pidipagina"/>
    <w:uiPriority w:val="99"/>
    <w:rsid w:val="00C04819"/>
  </w:style>
  <w:style w:type="paragraph" w:styleId="Revisione">
    <w:name w:val="Revision"/>
    <w:hidden/>
    <w:uiPriority w:val="99"/>
    <w:semiHidden/>
    <w:rsid w:val="00F32342"/>
  </w:style>
  <w:style w:type="character" w:styleId="Rimandocommento">
    <w:name w:val="annotation reference"/>
    <w:basedOn w:val="Carpredefinitoparagrafo"/>
    <w:uiPriority w:val="99"/>
    <w:semiHidden/>
    <w:unhideWhenUsed/>
    <w:rsid w:val="00A152A2"/>
    <w:rPr>
      <w:sz w:val="16"/>
      <w:szCs w:val="16"/>
    </w:rPr>
  </w:style>
  <w:style w:type="paragraph" w:styleId="Testocommento">
    <w:name w:val="annotation text"/>
    <w:basedOn w:val="Normale"/>
    <w:link w:val="TestocommentoCarattere"/>
    <w:uiPriority w:val="99"/>
    <w:unhideWhenUsed/>
    <w:rsid w:val="00A152A2"/>
    <w:rPr>
      <w:sz w:val="20"/>
      <w:szCs w:val="20"/>
    </w:rPr>
  </w:style>
  <w:style w:type="character" w:customStyle="1" w:styleId="TestocommentoCarattere">
    <w:name w:val="Testo commento Carattere"/>
    <w:basedOn w:val="Carpredefinitoparagrafo"/>
    <w:link w:val="Testocommento"/>
    <w:uiPriority w:val="99"/>
    <w:rsid w:val="00A152A2"/>
    <w:rPr>
      <w:sz w:val="20"/>
      <w:szCs w:val="20"/>
    </w:rPr>
  </w:style>
  <w:style w:type="paragraph" w:styleId="Soggettocommento">
    <w:name w:val="annotation subject"/>
    <w:basedOn w:val="Testocommento"/>
    <w:next w:val="Testocommento"/>
    <w:link w:val="SoggettocommentoCarattere"/>
    <w:uiPriority w:val="99"/>
    <w:semiHidden/>
    <w:unhideWhenUsed/>
    <w:rsid w:val="00A152A2"/>
    <w:rPr>
      <w:b/>
      <w:bCs/>
    </w:rPr>
  </w:style>
  <w:style w:type="character" w:customStyle="1" w:styleId="SoggettocommentoCarattere">
    <w:name w:val="Soggetto commento Carattere"/>
    <w:basedOn w:val="TestocommentoCarattere"/>
    <w:link w:val="Soggettocommento"/>
    <w:uiPriority w:val="99"/>
    <w:semiHidden/>
    <w:rsid w:val="00A152A2"/>
    <w:rPr>
      <w:b/>
      <w:bCs/>
      <w:sz w:val="20"/>
      <w:szCs w:val="20"/>
    </w:rPr>
  </w:style>
  <w:style w:type="character" w:styleId="Menzionenonrisolta">
    <w:name w:val="Unresolved Mention"/>
    <w:basedOn w:val="Carpredefinitoparagrafo"/>
    <w:uiPriority w:val="99"/>
    <w:semiHidden/>
    <w:unhideWhenUsed/>
    <w:rsid w:val="00BF2477"/>
    <w:rPr>
      <w:color w:val="605E5C"/>
      <w:shd w:val="clear" w:color="auto" w:fill="E1DFDD"/>
    </w:rPr>
  </w:style>
  <w:style w:type="paragraph" w:styleId="Intestazione">
    <w:name w:val="header"/>
    <w:basedOn w:val="Normale"/>
    <w:link w:val="IntestazioneCarattere"/>
    <w:uiPriority w:val="99"/>
    <w:unhideWhenUsed/>
    <w:rsid w:val="000023B6"/>
    <w:pPr>
      <w:tabs>
        <w:tab w:val="center" w:pos="4819"/>
        <w:tab w:val="right" w:pos="9638"/>
      </w:tabs>
    </w:pPr>
  </w:style>
  <w:style w:type="character" w:customStyle="1" w:styleId="IntestazioneCarattere">
    <w:name w:val="Intestazione Carattere"/>
    <w:basedOn w:val="Carpredefinitoparagrafo"/>
    <w:link w:val="Intestazione"/>
    <w:uiPriority w:val="99"/>
    <w:rsid w:val="000023B6"/>
  </w:style>
  <w:style w:type="paragraph" w:customStyle="1" w:styleId="Default">
    <w:name w:val="Default"/>
    <w:rsid w:val="003223A6"/>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imest@legalmail.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ee255aed-7de2-497a-9b96-4de850d7aec7}" enabled="1" method="Privileged" siteId="{8c4b47b5-ea35-4370-817f-95066d4f8467}" removed="0"/>
</clbl:labelList>
</file>

<file path=docProps/app.xml><?xml version="1.0" encoding="utf-8"?>
<Properties xmlns="http://schemas.openxmlformats.org/officeDocument/2006/extended-properties" xmlns:vt="http://schemas.openxmlformats.org/officeDocument/2006/docPropsVTypes">
  <Template>Normal</Template>
  <TotalTime>2</TotalTime>
  <Pages>12</Pages>
  <Words>3876</Words>
  <Characters>24192</Characters>
  <Application>Microsoft Office Word</Application>
  <DocSecurity>0</DocSecurity>
  <Lines>504</Lines>
  <Paragraphs>190</Paragraphs>
  <ScaleCrop>false</ScaleCrop>
  <HeadingPairs>
    <vt:vector size="2" baseType="variant">
      <vt:variant>
        <vt:lpstr>Titolo</vt:lpstr>
      </vt:variant>
      <vt:variant>
        <vt:i4>1</vt:i4>
      </vt:variant>
    </vt:vector>
  </HeadingPairs>
  <TitlesOfParts>
    <vt:vector size="1" baseType="lpstr">
      <vt:lpstr/>
    </vt:vector>
  </TitlesOfParts>
  <Company>Cassa Depositi e Prestiti spa</Company>
  <LinksUpToDate>false</LinksUpToDate>
  <CharactersWithSpaces>27878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Paolo Colella</cp:lastModifiedBy>
  <cp:revision>4</cp:revision>
  <dcterms:created xsi:type="dcterms:W3CDTF">2026-07-06T08:37:00Z</dcterms:created>
  <dcterms:modified xsi:type="dcterms:W3CDTF">2026-07-06T08:44:00Z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44bb3bc9,6c2e7481,69af4eb8</vt:lpwstr>
  </property>
  <property fmtid="{D5CDD505-2E9C-101B-9397-08002B2CF9AE}" pid="3" name="ClassificationContentMarkingFooterFontProps">
    <vt:lpwstr>#737373,9,Arial</vt:lpwstr>
  </property>
  <property fmtid="{D5CDD505-2E9C-101B-9397-08002B2CF9AE}" pid="4" name="ClassificationContentMarkingFooterText">
    <vt:lpwstr>Interno – Internal</vt:lpwstr>
  </property>
</Properties>
</file>